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D89CD" w14:textId="77777777" w:rsidR="00D40AE1" w:rsidRPr="006A2FAC" w:rsidRDefault="00D40AE1" w:rsidP="00680CFA">
      <w:pPr>
        <w:jc w:val="both"/>
        <w:rPr>
          <w:rFonts w:asciiTheme="minorHAnsi" w:hAnsiTheme="minorHAnsi" w:cstheme="minorHAnsi"/>
          <w:b/>
          <w:color w:val="000000" w:themeColor="text1"/>
        </w:rPr>
      </w:pPr>
      <w:bookmarkStart w:id="0" w:name="_GoBack"/>
      <w:bookmarkEnd w:id="0"/>
      <w:r w:rsidRPr="006A2FAC">
        <w:rPr>
          <w:rFonts w:asciiTheme="minorHAnsi" w:hAnsiTheme="minorHAnsi" w:cstheme="minorHAnsi"/>
          <w:b/>
          <w:noProof/>
          <w:color w:val="000000" w:themeColor="text1"/>
        </w:rPr>
        <w:drawing>
          <wp:anchor distT="0" distB="0" distL="114300" distR="114300" simplePos="0" relativeHeight="251658240" behindDoc="0" locked="0" layoutInCell="1" allowOverlap="1" wp14:anchorId="21C60A3A" wp14:editId="458307AC">
            <wp:simplePos x="0" y="0"/>
            <wp:positionH relativeFrom="column">
              <wp:posOffset>1816100</wp:posOffset>
            </wp:positionH>
            <wp:positionV relativeFrom="paragraph">
              <wp:posOffset>-520065</wp:posOffset>
            </wp:positionV>
            <wp:extent cx="1066165" cy="1066165"/>
            <wp:effectExtent l="0" t="0" r="635" b="635"/>
            <wp:wrapThrough wrapText="bothSides">
              <wp:wrapPolygon edited="0">
                <wp:start x="0" y="0"/>
                <wp:lineTo x="0" y="21227"/>
                <wp:lineTo x="21227" y="21227"/>
                <wp:lineTo x="212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165" cy="1066165"/>
                    </a:xfrm>
                    <a:prstGeom prst="rect">
                      <a:avLst/>
                    </a:prstGeom>
                  </pic:spPr>
                </pic:pic>
              </a:graphicData>
            </a:graphic>
            <wp14:sizeRelH relativeFrom="page">
              <wp14:pctWidth>0</wp14:pctWidth>
            </wp14:sizeRelH>
            <wp14:sizeRelV relativeFrom="page">
              <wp14:pctHeight>0</wp14:pctHeight>
            </wp14:sizeRelV>
          </wp:anchor>
        </w:drawing>
      </w:r>
    </w:p>
    <w:p w14:paraId="0E5C700B" w14:textId="77777777" w:rsidR="00D40AE1" w:rsidRPr="006A2FAC" w:rsidRDefault="00D40AE1" w:rsidP="00680CFA">
      <w:pPr>
        <w:jc w:val="both"/>
        <w:rPr>
          <w:rFonts w:asciiTheme="minorHAnsi" w:hAnsiTheme="minorHAnsi" w:cstheme="minorHAnsi"/>
          <w:b/>
          <w:color w:val="000000" w:themeColor="text1"/>
        </w:rPr>
      </w:pPr>
    </w:p>
    <w:p w14:paraId="0B42FF23" w14:textId="77777777" w:rsidR="00D40AE1" w:rsidRPr="006A2FAC" w:rsidRDefault="00D40AE1" w:rsidP="00680CFA">
      <w:pPr>
        <w:jc w:val="both"/>
        <w:rPr>
          <w:rFonts w:asciiTheme="minorHAnsi" w:hAnsiTheme="minorHAnsi" w:cstheme="minorHAnsi"/>
          <w:b/>
          <w:color w:val="000000" w:themeColor="text1"/>
        </w:rPr>
      </w:pPr>
    </w:p>
    <w:p w14:paraId="24428A7A" w14:textId="77777777" w:rsidR="00D40AE1" w:rsidRPr="006A2FAC" w:rsidRDefault="00D40AE1" w:rsidP="00680CFA">
      <w:pPr>
        <w:jc w:val="both"/>
        <w:rPr>
          <w:rFonts w:asciiTheme="minorHAnsi" w:hAnsiTheme="minorHAnsi" w:cstheme="minorHAnsi"/>
          <w:b/>
          <w:color w:val="000000" w:themeColor="text1"/>
        </w:rPr>
      </w:pPr>
    </w:p>
    <w:p w14:paraId="27C73CF8" w14:textId="77777777" w:rsidR="00412F77" w:rsidRPr="006A2FAC" w:rsidRDefault="00412F77" w:rsidP="00680CFA">
      <w:pPr>
        <w:jc w:val="both"/>
        <w:rPr>
          <w:rFonts w:asciiTheme="minorHAnsi" w:hAnsiTheme="minorHAnsi" w:cstheme="minorHAnsi"/>
          <w:b/>
          <w:color w:val="000000" w:themeColor="text1"/>
        </w:rPr>
      </w:pPr>
    </w:p>
    <w:p w14:paraId="217AB6FC" w14:textId="77777777" w:rsidR="00412F77" w:rsidRPr="006A2FAC" w:rsidRDefault="00412F77" w:rsidP="00680CFA">
      <w:pPr>
        <w:jc w:val="both"/>
        <w:rPr>
          <w:rFonts w:asciiTheme="minorHAnsi" w:hAnsiTheme="minorHAnsi" w:cstheme="minorHAnsi"/>
          <w:b/>
          <w:color w:val="000000" w:themeColor="text1"/>
        </w:rPr>
      </w:pPr>
    </w:p>
    <w:p w14:paraId="7BCAA08F" w14:textId="77777777" w:rsidR="005C6DC8" w:rsidRPr="006A2FAC" w:rsidRDefault="005C6DC8" w:rsidP="00680CFA">
      <w:pPr>
        <w:jc w:val="both"/>
        <w:rPr>
          <w:rFonts w:asciiTheme="minorHAnsi" w:hAnsiTheme="minorHAnsi" w:cstheme="minorHAnsi"/>
          <w:b/>
          <w:color w:val="000000" w:themeColor="text1"/>
        </w:rPr>
      </w:pPr>
      <w:r w:rsidRPr="006A2FAC">
        <w:rPr>
          <w:rFonts w:asciiTheme="minorHAnsi" w:hAnsiTheme="minorHAnsi" w:cstheme="minorHAnsi"/>
          <w:b/>
          <w:color w:val="000000" w:themeColor="text1"/>
        </w:rPr>
        <w:t>P</w:t>
      </w:r>
      <w:r w:rsidR="00680CFA" w:rsidRPr="006A2FAC">
        <w:rPr>
          <w:rFonts w:asciiTheme="minorHAnsi" w:hAnsiTheme="minorHAnsi" w:cstheme="minorHAnsi"/>
          <w:b/>
          <w:color w:val="000000" w:themeColor="text1"/>
        </w:rPr>
        <w:t>ROTOCOLO</w:t>
      </w:r>
      <w:r w:rsidR="0078311A" w:rsidRPr="006A2FAC">
        <w:rPr>
          <w:rFonts w:asciiTheme="minorHAnsi" w:hAnsiTheme="minorHAnsi" w:cstheme="minorHAnsi"/>
          <w:b/>
          <w:color w:val="000000" w:themeColor="text1"/>
        </w:rPr>
        <w:t xml:space="preserve"> DE FECHA 31</w:t>
      </w:r>
      <w:r w:rsidR="00B03170" w:rsidRPr="006A2FAC">
        <w:rPr>
          <w:rFonts w:asciiTheme="minorHAnsi" w:hAnsiTheme="minorHAnsi" w:cstheme="minorHAnsi"/>
          <w:b/>
          <w:color w:val="000000" w:themeColor="text1"/>
        </w:rPr>
        <w:t xml:space="preserve"> DE MARZO DE 2020 </w:t>
      </w:r>
      <w:r w:rsidR="00E205CB" w:rsidRPr="006A2FAC">
        <w:rPr>
          <w:rFonts w:asciiTheme="minorHAnsi" w:hAnsiTheme="minorHAnsi" w:cstheme="minorHAnsi"/>
          <w:b/>
          <w:color w:val="000000" w:themeColor="text1"/>
        </w:rPr>
        <w:t xml:space="preserve">REGULADOR DEL ACTO </w:t>
      </w:r>
      <w:r w:rsidR="00680CFA" w:rsidRPr="006A2FAC">
        <w:rPr>
          <w:rFonts w:asciiTheme="minorHAnsi" w:hAnsiTheme="minorHAnsi" w:cstheme="minorHAnsi"/>
          <w:b/>
          <w:color w:val="000000" w:themeColor="text1"/>
        </w:rPr>
        <w:t>DE DEFENSA DE</w:t>
      </w:r>
      <w:r w:rsidR="00E205CB" w:rsidRPr="006A2FAC">
        <w:rPr>
          <w:rFonts w:asciiTheme="minorHAnsi" w:hAnsiTheme="minorHAnsi" w:cstheme="minorHAnsi"/>
          <w:b/>
          <w:color w:val="000000" w:themeColor="text1"/>
        </w:rPr>
        <w:t xml:space="preserve"> LA</w:t>
      </w:r>
      <w:r w:rsidR="00680CFA" w:rsidRPr="006A2FAC">
        <w:rPr>
          <w:rFonts w:asciiTheme="minorHAnsi" w:hAnsiTheme="minorHAnsi" w:cstheme="minorHAnsi"/>
          <w:b/>
          <w:color w:val="000000" w:themeColor="text1"/>
        </w:rPr>
        <w:t xml:space="preserve"> TESIS DOCTORAL MEDIANTE</w:t>
      </w:r>
      <w:r w:rsidR="00E205CB" w:rsidRPr="006A2FAC">
        <w:rPr>
          <w:rFonts w:asciiTheme="minorHAnsi" w:hAnsiTheme="minorHAnsi" w:cstheme="minorHAnsi"/>
          <w:b/>
          <w:color w:val="000000" w:themeColor="text1"/>
        </w:rPr>
        <w:t xml:space="preserve"> EL EMPLEO DE LA PLATAFORMA DE ENSEÑANZA VIRTUAL DE LA UNIVERSIDAD DE SEVILLA</w:t>
      </w:r>
      <w:r w:rsidR="00364CF6" w:rsidRPr="006A2FAC">
        <w:rPr>
          <w:rFonts w:asciiTheme="minorHAnsi" w:hAnsiTheme="minorHAnsi" w:cstheme="minorHAnsi"/>
          <w:b/>
          <w:color w:val="000000" w:themeColor="text1"/>
        </w:rPr>
        <w:t>,</w:t>
      </w:r>
      <w:r w:rsidR="00680CFA" w:rsidRPr="006A2FAC">
        <w:rPr>
          <w:rFonts w:asciiTheme="minorHAnsi" w:hAnsiTheme="minorHAnsi" w:cstheme="minorHAnsi"/>
          <w:b/>
          <w:color w:val="000000" w:themeColor="text1"/>
        </w:rPr>
        <w:t xml:space="preserve"> Y </w:t>
      </w:r>
      <w:r w:rsidR="00E205CB" w:rsidRPr="006A2FAC">
        <w:rPr>
          <w:rFonts w:asciiTheme="minorHAnsi" w:hAnsiTheme="minorHAnsi" w:cstheme="minorHAnsi"/>
          <w:b/>
          <w:color w:val="000000" w:themeColor="text1"/>
        </w:rPr>
        <w:t>D</w:t>
      </w:r>
      <w:r w:rsidR="00680CFA" w:rsidRPr="006A2FAC">
        <w:rPr>
          <w:rFonts w:asciiTheme="minorHAnsi" w:hAnsiTheme="minorHAnsi" w:cstheme="minorHAnsi"/>
          <w:b/>
          <w:color w:val="000000" w:themeColor="text1"/>
        </w:rPr>
        <w:t>EL PROCEDIMIENTO DE EVALUACIÓN DE TESIS Y PROPUESTA DE MENCIÓN CUM LAUDE POR MEDIOS DIGITALES</w:t>
      </w:r>
      <w:r w:rsidR="00364CF6" w:rsidRPr="006A2FAC">
        <w:rPr>
          <w:rFonts w:asciiTheme="minorHAnsi" w:hAnsiTheme="minorHAnsi" w:cstheme="minorHAnsi"/>
          <w:b/>
          <w:color w:val="000000" w:themeColor="text1"/>
        </w:rPr>
        <w:t>,</w:t>
      </w:r>
      <w:r w:rsidR="00E205CB" w:rsidRPr="006A2FAC">
        <w:rPr>
          <w:rFonts w:asciiTheme="minorHAnsi" w:hAnsiTheme="minorHAnsi" w:cstheme="minorHAnsi"/>
          <w:b/>
          <w:color w:val="000000" w:themeColor="text1"/>
        </w:rPr>
        <w:t xml:space="preserve"> APROBADO POR LA COMISIÓN EJECUTIVA DE </w:t>
      </w:r>
      <w:r w:rsidR="00EF583E" w:rsidRPr="006A2FAC">
        <w:rPr>
          <w:rFonts w:asciiTheme="minorHAnsi" w:hAnsiTheme="minorHAnsi" w:cstheme="minorHAnsi"/>
          <w:b/>
          <w:color w:val="000000" w:themeColor="text1"/>
        </w:rPr>
        <w:t xml:space="preserve">LA ESCUELA INTERNACIONAL DE DOCTORADO DE LA UNIVERSIDAD DE SEVILLA (EIDUS) EN EJECUCIÓN DE LA </w:t>
      </w:r>
      <w:r w:rsidR="00EF583E" w:rsidRPr="006A2FAC">
        <w:rPr>
          <w:rFonts w:asciiTheme="minorHAnsi" w:eastAsiaTheme="minorHAnsi" w:hAnsiTheme="minorHAnsi" w:cstheme="minorHAnsi"/>
          <w:b/>
          <w:color w:val="000000" w:themeColor="text1"/>
          <w:lang w:eastAsia="en-US"/>
        </w:rPr>
        <w:t>RESOLUCIÓN RECTORAL DE 26 DE MARZO DE 2020 POR LA QUE SE DICTAN INSTRUCCIONES DE CARÁCTER EXCEPCIONAL PARA LA INTERPRETACIÓN DE LA NORMATIVA DE ESTUDIOS DE DOCTORADO DURANTE LA VIGENCIA DEL ESTADO DE ALARMA Y SUSPENSIÓN DE ACTIVIDADES DOCENTES PRESENCIALES</w:t>
      </w:r>
    </w:p>
    <w:p w14:paraId="277E84F0" w14:textId="77777777" w:rsidR="00680CFA" w:rsidRPr="006A2FAC" w:rsidRDefault="00680CFA" w:rsidP="00680CFA">
      <w:pPr>
        <w:jc w:val="both"/>
        <w:rPr>
          <w:rFonts w:asciiTheme="minorHAnsi" w:hAnsiTheme="minorHAnsi" w:cstheme="minorHAnsi"/>
          <w:color w:val="000000" w:themeColor="text1"/>
        </w:rPr>
      </w:pPr>
    </w:p>
    <w:p w14:paraId="3BBEAFBF" w14:textId="5A7385BB" w:rsidR="00DF6FB3" w:rsidRPr="006A2FAC" w:rsidRDefault="00E846E3" w:rsidP="00412F77">
      <w:pPr>
        <w:autoSpaceDE w:val="0"/>
        <w:autoSpaceDN w:val="0"/>
        <w:adjustRightInd w:val="0"/>
        <w:jc w:val="both"/>
        <w:rPr>
          <w:rFonts w:asciiTheme="minorHAnsi" w:eastAsiaTheme="minorHAnsi" w:hAnsiTheme="minorHAnsi" w:cstheme="minorHAnsi"/>
          <w:color w:val="000000" w:themeColor="text1"/>
          <w:lang w:eastAsia="en-US"/>
        </w:rPr>
      </w:pPr>
      <w:r w:rsidRPr="006A2FAC">
        <w:rPr>
          <w:rFonts w:asciiTheme="minorHAnsi" w:eastAsiaTheme="minorHAnsi" w:hAnsiTheme="minorHAnsi" w:cstheme="minorHAnsi"/>
          <w:color w:val="000000" w:themeColor="text1"/>
          <w:lang w:eastAsia="en-US"/>
        </w:rPr>
        <w:t xml:space="preserve">En </w:t>
      </w:r>
      <w:r w:rsidR="00680CFA" w:rsidRPr="006A2FAC">
        <w:rPr>
          <w:rFonts w:asciiTheme="minorHAnsi" w:eastAsiaTheme="minorHAnsi" w:hAnsiTheme="minorHAnsi" w:cstheme="minorHAnsi"/>
          <w:color w:val="000000" w:themeColor="text1"/>
          <w:lang w:eastAsia="en-US"/>
        </w:rPr>
        <w:t>la situación de estado de alarma</w:t>
      </w:r>
      <w:r w:rsidRPr="006A2FAC">
        <w:rPr>
          <w:rFonts w:asciiTheme="minorHAnsi" w:eastAsiaTheme="minorHAnsi" w:hAnsiTheme="minorHAnsi" w:cstheme="minorHAnsi"/>
          <w:color w:val="000000" w:themeColor="text1"/>
          <w:lang w:eastAsia="en-US"/>
        </w:rPr>
        <w:t xml:space="preserve"> </w:t>
      </w:r>
      <w:r w:rsidR="00680CFA" w:rsidRPr="006A2FAC">
        <w:rPr>
          <w:rFonts w:asciiTheme="minorHAnsi" w:eastAsiaTheme="minorHAnsi" w:hAnsiTheme="minorHAnsi" w:cstheme="minorHAnsi"/>
          <w:color w:val="000000" w:themeColor="text1"/>
          <w:lang w:eastAsia="en-US"/>
        </w:rPr>
        <w:t xml:space="preserve">decretado por el Gobierno de España con fecha 14 de marzo de 2020, y cuya duración se prorrogará al menos hasta el 11 de abril, se ha </w:t>
      </w:r>
      <w:r w:rsidR="00E14A57" w:rsidRPr="006A2FAC">
        <w:rPr>
          <w:rFonts w:asciiTheme="minorHAnsi" w:eastAsiaTheme="minorHAnsi" w:hAnsiTheme="minorHAnsi" w:cstheme="minorHAnsi"/>
          <w:color w:val="000000" w:themeColor="text1"/>
          <w:lang w:eastAsia="en-US"/>
        </w:rPr>
        <w:t>emitido</w:t>
      </w:r>
      <w:r w:rsidRPr="006A2FAC">
        <w:rPr>
          <w:rFonts w:asciiTheme="minorHAnsi" w:eastAsiaTheme="minorHAnsi" w:hAnsiTheme="minorHAnsi" w:cstheme="minorHAnsi"/>
          <w:color w:val="000000" w:themeColor="text1"/>
          <w:lang w:eastAsia="en-US"/>
        </w:rPr>
        <w:t xml:space="preserve"> Resolución Rectoral </w:t>
      </w:r>
      <w:r w:rsidR="00412F77" w:rsidRPr="006A2FAC">
        <w:rPr>
          <w:rFonts w:asciiTheme="minorHAnsi" w:eastAsiaTheme="minorHAnsi" w:hAnsiTheme="minorHAnsi" w:cstheme="minorHAnsi"/>
          <w:color w:val="000000" w:themeColor="text1"/>
          <w:lang w:eastAsia="en-US"/>
        </w:rPr>
        <w:t>de 26</w:t>
      </w:r>
      <w:r w:rsidR="00680CFA" w:rsidRPr="006A2FAC">
        <w:rPr>
          <w:rFonts w:asciiTheme="minorHAnsi" w:eastAsiaTheme="minorHAnsi" w:hAnsiTheme="minorHAnsi" w:cstheme="minorHAnsi"/>
          <w:color w:val="000000" w:themeColor="text1"/>
          <w:lang w:eastAsia="en-US"/>
        </w:rPr>
        <w:t xml:space="preserve"> de marzo de 2020, </w:t>
      </w:r>
      <w:r w:rsidR="00412F77" w:rsidRPr="006A2FAC">
        <w:rPr>
          <w:rFonts w:asciiTheme="minorHAnsi" w:eastAsiaTheme="minorHAnsi" w:hAnsiTheme="minorHAnsi" w:cstheme="minorHAnsi"/>
          <w:color w:val="000000" w:themeColor="text1"/>
          <w:lang w:eastAsia="en-US"/>
        </w:rPr>
        <w:t>por la que se dictan instrucciones de carácter excepcional para la interpretación de la normativa de estudios de doctorado durante la vigencia del estado de alarma y suspensión de actividades docentes presenciales,</w:t>
      </w:r>
      <w:r w:rsidR="00DF6FB3" w:rsidRPr="006A2FAC">
        <w:rPr>
          <w:rFonts w:asciiTheme="minorHAnsi" w:eastAsiaTheme="minorHAnsi" w:hAnsiTheme="minorHAnsi" w:cstheme="minorHAnsi"/>
          <w:color w:val="000000" w:themeColor="text1"/>
          <w:lang w:eastAsia="en-US"/>
        </w:rPr>
        <w:t xml:space="preserve"> en la que se dispone que la Comisión Ejecutiva de la </w:t>
      </w:r>
      <w:r w:rsidR="00EF583E" w:rsidRPr="006A2FAC">
        <w:rPr>
          <w:rFonts w:asciiTheme="minorHAnsi" w:eastAsiaTheme="minorHAnsi" w:hAnsiTheme="minorHAnsi" w:cstheme="minorHAnsi"/>
          <w:color w:val="000000" w:themeColor="text1"/>
          <w:lang w:eastAsia="en-US"/>
        </w:rPr>
        <w:t>Escuela Internacional de Doctorado de la Universidad de Sevilla (</w:t>
      </w:r>
      <w:r w:rsidR="00DF6FB3" w:rsidRPr="006A2FAC">
        <w:rPr>
          <w:rFonts w:asciiTheme="minorHAnsi" w:eastAsiaTheme="minorHAnsi" w:hAnsiTheme="minorHAnsi" w:cstheme="minorHAnsi"/>
          <w:color w:val="000000" w:themeColor="text1"/>
          <w:lang w:eastAsia="en-US"/>
        </w:rPr>
        <w:t>EIDUS</w:t>
      </w:r>
      <w:r w:rsidR="00EF583E" w:rsidRPr="006A2FAC">
        <w:rPr>
          <w:rFonts w:asciiTheme="minorHAnsi" w:eastAsiaTheme="minorHAnsi" w:hAnsiTheme="minorHAnsi" w:cstheme="minorHAnsi"/>
          <w:color w:val="000000" w:themeColor="text1"/>
          <w:lang w:eastAsia="en-US"/>
        </w:rPr>
        <w:t>)</w:t>
      </w:r>
      <w:r w:rsidR="00DF6FB3" w:rsidRPr="006A2FAC">
        <w:rPr>
          <w:rFonts w:asciiTheme="minorHAnsi" w:eastAsiaTheme="minorHAnsi" w:hAnsiTheme="minorHAnsi" w:cstheme="minorHAnsi"/>
          <w:color w:val="000000" w:themeColor="text1"/>
          <w:lang w:eastAsia="en-US"/>
        </w:rPr>
        <w:t xml:space="preserve"> establezca y apruebe el protocolo necesario para regular la participación en el acto de los miembros del Tribunal mediante videoconferencia, la exposición y defensa de la tesis mediante videoconferencia y el procedimiento de evaluación de tesis y propuesta de mención </w:t>
      </w:r>
      <w:r w:rsidR="00EF583E" w:rsidRPr="006A2FAC">
        <w:rPr>
          <w:rFonts w:asciiTheme="minorHAnsi" w:eastAsiaTheme="minorHAnsi" w:hAnsiTheme="minorHAnsi" w:cstheme="minorHAnsi"/>
          <w:color w:val="000000" w:themeColor="text1"/>
          <w:lang w:eastAsia="en-US"/>
        </w:rPr>
        <w:t>cum laude</w:t>
      </w:r>
      <w:r w:rsidR="00DF6FB3" w:rsidRPr="006A2FAC">
        <w:rPr>
          <w:rFonts w:asciiTheme="minorHAnsi" w:eastAsiaTheme="minorHAnsi" w:hAnsiTheme="minorHAnsi" w:cstheme="minorHAnsi"/>
          <w:color w:val="000000" w:themeColor="text1"/>
          <w:lang w:eastAsia="en-US"/>
        </w:rPr>
        <w:t xml:space="preserve"> por medios digitales. </w:t>
      </w:r>
    </w:p>
    <w:p w14:paraId="1D6913F2" w14:textId="77777777" w:rsidR="00DF6FB3" w:rsidRPr="006A2FAC" w:rsidRDefault="00DF6FB3" w:rsidP="00412F77">
      <w:pPr>
        <w:autoSpaceDE w:val="0"/>
        <w:autoSpaceDN w:val="0"/>
        <w:adjustRightInd w:val="0"/>
        <w:jc w:val="both"/>
        <w:rPr>
          <w:rFonts w:asciiTheme="minorHAnsi" w:eastAsiaTheme="minorHAnsi" w:hAnsiTheme="minorHAnsi" w:cstheme="minorHAnsi"/>
          <w:color w:val="000000" w:themeColor="text1"/>
          <w:lang w:eastAsia="en-US"/>
        </w:rPr>
      </w:pPr>
      <w:r w:rsidRPr="006A2FAC">
        <w:rPr>
          <w:rFonts w:asciiTheme="minorHAnsi" w:eastAsiaTheme="minorHAnsi" w:hAnsiTheme="minorHAnsi" w:cstheme="minorHAnsi"/>
          <w:color w:val="000000" w:themeColor="text1"/>
          <w:lang w:eastAsia="en-US"/>
        </w:rPr>
        <w:tab/>
        <w:t xml:space="preserve">En consecuencia, otorgada por la referida resolución rectoral la consideración </w:t>
      </w:r>
      <w:proofErr w:type="gramStart"/>
      <w:r w:rsidRPr="006A2FAC">
        <w:rPr>
          <w:rFonts w:asciiTheme="minorHAnsi" w:eastAsiaTheme="minorHAnsi" w:hAnsiTheme="minorHAnsi" w:cstheme="minorHAnsi"/>
          <w:color w:val="000000" w:themeColor="text1"/>
          <w:lang w:eastAsia="en-US"/>
        </w:rPr>
        <w:t>de</w:t>
      </w:r>
      <w:proofErr w:type="gramEnd"/>
      <w:r w:rsidRPr="006A2FAC">
        <w:rPr>
          <w:rFonts w:asciiTheme="minorHAnsi" w:eastAsiaTheme="minorHAnsi" w:hAnsiTheme="minorHAnsi" w:cstheme="minorHAnsi"/>
          <w:color w:val="000000" w:themeColor="text1"/>
          <w:lang w:eastAsia="en-US"/>
        </w:rPr>
        <w:t xml:space="preserve"> instalación universitaria a la plataforma de enseñanza virtual de la universidad de Sevilla y tras comprobar que la mencionada plataforma de enseñanza virtual permite la verificación de la identidad de los miembros del tribunal y del doctorando</w:t>
      </w:r>
      <w:r w:rsidR="00EF583E" w:rsidRPr="006A2FAC">
        <w:rPr>
          <w:rFonts w:asciiTheme="minorHAnsi" w:eastAsiaTheme="minorHAnsi" w:hAnsiTheme="minorHAnsi" w:cstheme="minorHAnsi"/>
          <w:color w:val="000000" w:themeColor="text1"/>
          <w:lang w:eastAsia="en-US"/>
        </w:rPr>
        <w:t>,</w:t>
      </w:r>
      <w:r w:rsidRPr="006A2FAC">
        <w:rPr>
          <w:rFonts w:asciiTheme="minorHAnsi" w:eastAsiaTheme="minorHAnsi" w:hAnsiTheme="minorHAnsi" w:cstheme="minorHAnsi"/>
          <w:color w:val="000000" w:themeColor="text1"/>
          <w:lang w:eastAsia="en-US"/>
        </w:rPr>
        <w:t xml:space="preserve"> así como la calidad del acto académico en todos sus apartados, de acuerdo con lo previsto en los artículos 87.</w:t>
      </w:r>
      <w:r w:rsidR="00EF583E" w:rsidRPr="006A2FAC">
        <w:rPr>
          <w:rFonts w:asciiTheme="minorHAnsi" w:eastAsiaTheme="minorHAnsi" w:hAnsiTheme="minorHAnsi" w:cstheme="minorHAnsi"/>
          <w:color w:val="000000" w:themeColor="text1"/>
          <w:lang w:eastAsia="en-US"/>
        </w:rPr>
        <w:t xml:space="preserve"> 3 y 88.3</w:t>
      </w:r>
      <w:r w:rsidRPr="006A2FAC">
        <w:rPr>
          <w:rFonts w:asciiTheme="minorHAnsi" w:eastAsiaTheme="minorHAnsi" w:hAnsiTheme="minorHAnsi" w:cstheme="minorHAnsi"/>
          <w:color w:val="000000" w:themeColor="text1"/>
          <w:lang w:eastAsia="en-US"/>
        </w:rPr>
        <w:t xml:space="preserve"> de la Normativa de Estudios de Doctorado de la Universidad </w:t>
      </w:r>
      <w:r w:rsidR="00EF583E" w:rsidRPr="006A2FAC">
        <w:rPr>
          <w:rFonts w:asciiTheme="minorHAnsi" w:eastAsiaTheme="minorHAnsi" w:hAnsiTheme="minorHAnsi" w:cstheme="minorHAnsi"/>
          <w:color w:val="000000" w:themeColor="text1"/>
          <w:lang w:eastAsia="en-US"/>
        </w:rPr>
        <w:t>de Sevilla (</w:t>
      </w:r>
      <w:proofErr w:type="spellStart"/>
      <w:r w:rsidR="00EF583E" w:rsidRPr="006A2FAC">
        <w:rPr>
          <w:rFonts w:asciiTheme="minorHAnsi" w:eastAsiaTheme="minorHAnsi" w:hAnsiTheme="minorHAnsi" w:cstheme="minorHAnsi"/>
          <w:color w:val="000000" w:themeColor="text1"/>
          <w:lang w:eastAsia="en-US"/>
        </w:rPr>
        <w:t>NEDUS</w:t>
      </w:r>
      <w:proofErr w:type="spellEnd"/>
      <w:r w:rsidR="00EF583E" w:rsidRPr="006A2FAC">
        <w:rPr>
          <w:rFonts w:asciiTheme="minorHAnsi" w:eastAsiaTheme="minorHAnsi" w:hAnsiTheme="minorHAnsi" w:cstheme="minorHAnsi"/>
          <w:color w:val="000000" w:themeColor="text1"/>
          <w:lang w:eastAsia="en-US"/>
        </w:rPr>
        <w:t xml:space="preserve">), así como la existencia de un procedimiento electrónico de emisión del voto secreto sobre la idoneidad de otorgar a la tesis la mención </w:t>
      </w:r>
      <w:r w:rsidR="00EF583E" w:rsidRPr="006A2FAC">
        <w:rPr>
          <w:rFonts w:asciiTheme="minorHAnsi" w:eastAsiaTheme="minorHAnsi" w:hAnsiTheme="minorHAnsi" w:cstheme="minorHAnsi"/>
          <w:i/>
          <w:color w:val="000000" w:themeColor="text1"/>
          <w:lang w:eastAsia="en-US"/>
        </w:rPr>
        <w:t>cum laude</w:t>
      </w:r>
      <w:r w:rsidR="00EF583E" w:rsidRPr="006A2FAC">
        <w:rPr>
          <w:rFonts w:asciiTheme="minorHAnsi" w:eastAsiaTheme="minorHAnsi" w:hAnsiTheme="minorHAnsi" w:cstheme="minorHAnsi"/>
          <w:color w:val="000000" w:themeColor="text1"/>
          <w:lang w:eastAsia="en-US"/>
        </w:rPr>
        <w:t xml:space="preserve">, </w:t>
      </w:r>
      <w:r w:rsidRPr="006A2FAC">
        <w:rPr>
          <w:rFonts w:asciiTheme="minorHAnsi" w:eastAsiaTheme="minorHAnsi" w:hAnsiTheme="minorHAnsi" w:cstheme="minorHAnsi"/>
          <w:color w:val="000000" w:themeColor="text1"/>
          <w:lang w:eastAsia="en-US"/>
        </w:rPr>
        <w:t xml:space="preserve">la Comisión Ejecutiva de la </w:t>
      </w:r>
      <w:r w:rsidR="00EF583E" w:rsidRPr="006A2FAC">
        <w:rPr>
          <w:rFonts w:asciiTheme="minorHAnsi" w:eastAsiaTheme="minorHAnsi" w:hAnsiTheme="minorHAnsi" w:cstheme="minorHAnsi"/>
          <w:color w:val="000000" w:themeColor="text1"/>
          <w:lang w:eastAsia="en-US"/>
        </w:rPr>
        <w:t xml:space="preserve">EIDUS </w:t>
      </w:r>
      <w:r w:rsidRPr="006A2FAC">
        <w:rPr>
          <w:rFonts w:asciiTheme="minorHAnsi" w:eastAsiaTheme="minorHAnsi" w:hAnsiTheme="minorHAnsi" w:cstheme="minorHAnsi"/>
          <w:color w:val="000000" w:themeColor="text1"/>
          <w:lang w:eastAsia="en-US"/>
        </w:rPr>
        <w:t xml:space="preserve">acuerda, en sesión celebrada telemáticamente el 31 de marzo de 2020, el siguiente </w:t>
      </w:r>
    </w:p>
    <w:p w14:paraId="632EF16B" w14:textId="77777777" w:rsidR="00EF583E" w:rsidRPr="006A2FAC" w:rsidRDefault="00DF6FB3" w:rsidP="00412F77">
      <w:pPr>
        <w:autoSpaceDE w:val="0"/>
        <w:autoSpaceDN w:val="0"/>
        <w:adjustRightInd w:val="0"/>
        <w:jc w:val="both"/>
        <w:rPr>
          <w:rFonts w:asciiTheme="minorHAnsi" w:eastAsiaTheme="minorHAnsi" w:hAnsiTheme="minorHAnsi" w:cstheme="minorHAnsi"/>
          <w:color w:val="000000" w:themeColor="text1"/>
          <w:lang w:eastAsia="en-US"/>
        </w:rPr>
      </w:pPr>
      <w:r w:rsidRPr="006A2FAC">
        <w:rPr>
          <w:rFonts w:asciiTheme="minorHAnsi" w:eastAsiaTheme="minorHAnsi" w:hAnsiTheme="minorHAnsi" w:cstheme="minorHAnsi"/>
          <w:color w:val="000000" w:themeColor="text1"/>
          <w:lang w:eastAsia="en-US"/>
        </w:rPr>
        <w:t xml:space="preserve"> .</w:t>
      </w:r>
    </w:p>
    <w:p w14:paraId="1AF09327" w14:textId="77777777" w:rsidR="00EF583E" w:rsidRPr="006A2FAC" w:rsidRDefault="00EF583E">
      <w:pPr>
        <w:spacing w:after="200" w:line="276" w:lineRule="auto"/>
        <w:rPr>
          <w:rFonts w:asciiTheme="minorHAnsi" w:eastAsiaTheme="minorHAnsi" w:hAnsiTheme="minorHAnsi" w:cstheme="minorHAnsi"/>
          <w:color w:val="000000" w:themeColor="text1"/>
          <w:lang w:eastAsia="en-US"/>
        </w:rPr>
      </w:pPr>
      <w:r w:rsidRPr="006A2FAC">
        <w:rPr>
          <w:rFonts w:asciiTheme="minorHAnsi" w:eastAsiaTheme="minorHAnsi" w:hAnsiTheme="minorHAnsi" w:cstheme="minorHAnsi"/>
          <w:color w:val="000000" w:themeColor="text1"/>
          <w:lang w:eastAsia="en-US"/>
        </w:rPr>
        <w:br w:type="page"/>
      </w:r>
    </w:p>
    <w:p w14:paraId="1A4A0D9F" w14:textId="3EE8433D" w:rsidR="00BB0F4C" w:rsidRPr="006A2FAC" w:rsidRDefault="00DF6FB3" w:rsidP="00EF583E">
      <w:pPr>
        <w:jc w:val="both"/>
        <w:rPr>
          <w:rFonts w:ascii="Arial" w:eastAsiaTheme="minorHAnsi" w:hAnsi="Arial" w:cs="Arial"/>
          <w:color w:val="000000" w:themeColor="text1"/>
          <w:sz w:val="22"/>
          <w:szCs w:val="22"/>
          <w:lang w:eastAsia="en-US"/>
        </w:rPr>
      </w:pPr>
      <w:r w:rsidRPr="006A2FAC">
        <w:rPr>
          <w:rFonts w:ascii="Arial" w:eastAsiaTheme="minorHAnsi" w:hAnsi="Arial" w:cs="Arial"/>
          <w:b/>
          <w:color w:val="000000" w:themeColor="text1"/>
          <w:sz w:val="22"/>
          <w:szCs w:val="22"/>
          <w:lang w:eastAsia="en-US"/>
        </w:rPr>
        <w:lastRenderedPageBreak/>
        <w:t xml:space="preserve">PROTOCOLO PARA REGULAR LA </w:t>
      </w:r>
      <w:r w:rsidR="00EF583E" w:rsidRPr="006A2FAC">
        <w:rPr>
          <w:rFonts w:ascii="Arial" w:eastAsiaTheme="minorHAnsi" w:hAnsi="Arial" w:cs="Arial"/>
          <w:b/>
          <w:color w:val="000000" w:themeColor="text1"/>
          <w:sz w:val="22"/>
          <w:szCs w:val="22"/>
          <w:lang w:eastAsia="en-US"/>
        </w:rPr>
        <w:t>CELEBRACIÓN</w:t>
      </w:r>
      <w:r w:rsidR="00E14A57" w:rsidRPr="006A2FAC">
        <w:rPr>
          <w:rFonts w:ascii="Arial" w:eastAsiaTheme="minorHAnsi" w:hAnsi="Arial" w:cs="Arial"/>
          <w:b/>
          <w:color w:val="000000" w:themeColor="text1"/>
          <w:sz w:val="22"/>
          <w:szCs w:val="22"/>
          <w:lang w:eastAsia="en-US"/>
        </w:rPr>
        <w:t xml:space="preserve"> DEL ACTO DE DEFENSA DE LA TESIS DOCTORAL</w:t>
      </w:r>
      <w:r w:rsidR="00EF583E" w:rsidRPr="006A2FAC">
        <w:rPr>
          <w:rFonts w:ascii="Arial" w:eastAsiaTheme="minorHAnsi" w:hAnsi="Arial" w:cs="Arial"/>
          <w:b/>
          <w:color w:val="000000" w:themeColor="text1"/>
          <w:sz w:val="22"/>
          <w:szCs w:val="22"/>
          <w:lang w:eastAsia="en-US"/>
        </w:rPr>
        <w:t xml:space="preserve"> POR MEDIO DE LA PLATAFORMA DE ENSEÑANZA VIRTUAL DE LA UNIVERSIDAD DE SEVILLA</w:t>
      </w:r>
      <w:r w:rsidR="00E14A57" w:rsidRPr="006A2FAC">
        <w:rPr>
          <w:rFonts w:ascii="Arial" w:eastAsiaTheme="minorHAnsi" w:hAnsi="Arial" w:cs="Arial"/>
          <w:b/>
          <w:color w:val="000000" w:themeColor="text1"/>
          <w:sz w:val="22"/>
          <w:szCs w:val="22"/>
          <w:lang w:eastAsia="en-US"/>
        </w:rPr>
        <w:t>,</w:t>
      </w:r>
      <w:r w:rsidR="00EF583E" w:rsidRPr="006A2FAC">
        <w:rPr>
          <w:rFonts w:ascii="Arial" w:eastAsiaTheme="minorHAnsi" w:hAnsi="Arial" w:cs="Arial"/>
          <w:b/>
          <w:color w:val="000000" w:themeColor="text1"/>
          <w:sz w:val="22"/>
          <w:szCs w:val="22"/>
          <w:lang w:eastAsia="en-US"/>
        </w:rPr>
        <w:t xml:space="preserve"> </w:t>
      </w:r>
      <w:r w:rsidR="00E14A57" w:rsidRPr="006A2FAC">
        <w:rPr>
          <w:rFonts w:ascii="Arial" w:eastAsiaTheme="minorHAnsi" w:hAnsi="Arial" w:cs="Arial"/>
          <w:b/>
          <w:color w:val="000000" w:themeColor="text1"/>
          <w:sz w:val="22"/>
          <w:szCs w:val="22"/>
          <w:lang w:eastAsia="en-US"/>
        </w:rPr>
        <w:t xml:space="preserve">ASÍ COMO </w:t>
      </w:r>
      <w:r w:rsidRPr="006A2FAC">
        <w:rPr>
          <w:rFonts w:ascii="Arial" w:eastAsiaTheme="minorHAnsi" w:hAnsi="Arial" w:cs="Arial"/>
          <w:b/>
          <w:color w:val="000000" w:themeColor="text1"/>
          <w:sz w:val="22"/>
          <w:szCs w:val="22"/>
          <w:lang w:eastAsia="en-US"/>
        </w:rPr>
        <w:t xml:space="preserve">EL PROCEDIMIENTO DE EVALUACIÓN DE TESIS Y PROPUESTA DE MENCIÓN </w:t>
      </w:r>
      <w:r w:rsidR="00EF583E" w:rsidRPr="006A2FAC">
        <w:rPr>
          <w:rFonts w:ascii="Arial" w:eastAsiaTheme="minorHAnsi" w:hAnsi="Arial" w:cs="Arial"/>
          <w:b/>
          <w:i/>
          <w:color w:val="000000" w:themeColor="text1"/>
          <w:sz w:val="22"/>
          <w:szCs w:val="22"/>
          <w:lang w:eastAsia="en-US"/>
        </w:rPr>
        <w:t>CUM LAUDE</w:t>
      </w:r>
      <w:r w:rsidRPr="006A2FAC">
        <w:rPr>
          <w:rFonts w:ascii="Arial" w:eastAsiaTheme="minorHAnsi" w:hAnsi="Arial" w:cs="Arial"/>
          <w:b/>
          <w:color w:val="000000" w:themeColor="text1"/>
          <w:sz w:val="22"/>
          <w:szCs w:val="22"/>
          <w:lang w:eastAsia="en-US"/>
        </w:rPr>
        <w:t xml:space="preserve"> POR MEDIOS DIGITALES</w:t>
      </w:r>
      <w:r w:rsidRPr="006A2FAC">
        <w:rPr>
          <w:rFonts w:ascii="Arial" w:eastAsiaTheme="minorHAnsi" w:hAnsi="Arial" w:cs="Arial"/>
          <w:color w:val="000000" w:themeColor="text1"/>
          <w:sz w:val="22"/>
          <w:szCs w:val="22"/>
          <w:lang w:eastAsia="en-US"/>
        </w:rPr>
        <w:t>.</w:t>
      </w:r>
    </w:p>
    <w:p w14:paraId="25F9470F" w14:textId="77777777" w:rsidR="00EF583E" w:rsidRPr="006A2FAC" w:rsidRDefault="00EF583E" w:rsidP="00EF583E">
      <w:pPr>
        <w:jc w:val="both"/>
        <w:rPr>
          <w:rFonts w:asciiTheme="minorHAnsi" w:eastAsiaTheme="minorHAnsi" w:hAnsiTheme="minorHAnsi" w:cstheme="minorHAnsi"/>
          <w:color w:val="000000" w:themeColor="text1"/>
          <w:lang w:eastAsia="en-US"/>
        </w:rPr>
      </w:pPr>
    </w:p>
    <w:p w14:paraId="6727CA10" w14:textId="77777777" w:rsidR="00BB0F4C" w:rsidRPr="006A2FAC" w:rsidRDefault="00CC74B3" w:rsidP="0071497D">
      <w:pPr>
        <w:jc w:val="both"/>
        <w:rPr>
          <w:rFonts w:asciiTheme="minorHAnsi" w:eastAsiaTheme="minorHAnsi" w:hAnsiTheme="minorHAnsi" w:cstheme="minorHAnsi"/>
          <w:b/>
          <w:color w:val="000000" w:themeColor="text1"/>
        </w:rPr>
      </w:pPr>
      <w:r w:rsidRPr="006A2FAC">
        <w:rPr>
          <w:rFonts w:asciiTheme="minorHAnsi" w:hAnsiTheme="minorHAnsi" w:cstheme="minorHAnsi"/>
          <w:b/>
          <w:color w:val="000000" w:themeColor="text1"/>
        </w:rPr>
        <w:t xml:space="preserve">I. </w:t>
      </w:r>
      <w:r w:rsidR="00BB0F4C" w:rsidRPr="006A2FAC">
        <w:rPr>
          <w:rFonts w:asciiTheme="minorHAnsi" w:hAnsiTheme="minorHAnsi" w:cstheme="minorHAnsi"/>
          <w:b/>
          <w:color w:val="000000" w:themeColor="text1"/>
        </w:rPr>
        <w:t>SOLICITUD DE CELEBRACIÓN DEL ACTO DE DEFENSA MEDIANTE EL EMPLEO DE</w:t>
      </w:r>
      <w:r w:rsidR="00BB0F4C" w:rsidRPr="006A2FAC">
        <w:rPr>
          <w:rFonts w:asciiTheme="minorHAnsi" w:eastAsiaTheme="minorHAnsi" w:hAnsiTheme="minorHAnsi" w:cstheme="minorHAnsi"/>
          <w:b/>
          <w:color w:val="000000" w:themeColor="text1"/>
        </w:rPr>
        <w:t xml:space="preserve"> LA PLATAFORMA DE ENSEÑANZA VIRTUAL DE LA UNIVERSIDAD DE SEVILLA</w:t>
      </w:r>
    </w:p>
    <w:p w14:paraId="7C7FA9D1" w14:textId="4119CBFA" w:rsidR="00BB0F4C" w:rsidRPr="006A2FAC" w:rsidRDefault="00BB0F4C" w:rsidP="00BB0F4C">
      <w:pPr>
        <w:pStyle w:val="Prrafodelista"/>
        <w:numPr>
          <w:ilvl w:val="0"/>
          <w:numId w:val="7"/>
        </w:numPr>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El procedimiento se podrá in</w:t>
      </w:r>
      <w:r w:rsidR="00744E27" w:rsidRPr="006A2FAC">
        <w:rPr>
          <w:rFonts w:asciiTheme="minorHAnsi" w:eastAsiaTheme="minorHAnsi" w:hAnsiTheme="minorHAnsi" w:cstheme="minorHAnsi"/>
          <w:color w:val="000000" w:themeColor="text1"/>
          <w:sz w:val="24"/>
          <w:szCs w:val="24"/>
          <w:lang w:val="es-ES"/>
        </w:rPr>
        <w:t>iciar</w:t>
      </w:r>
      <w:r w:rsidRPr="006A2FAC">
        <w:rPr>
          <w:rFonts w:asciiTheme="minorHAnsi" w:eastAsiaTheme="minorHAnsi" w:hAnsiTheme="minorHAnsi" w:cstheme="minorHAnsi"/>
          <w:color w:val="000000" w:themeColor="text1"/>
          <w:sz w:val="24"/>
          <w:szCs w:val="24"/>
          <w:lang w:val="es-ES"/>
        </w:rPr>
        <w:t xml:space="preserve"> una vez producida la autorización por la EIDUS </w:t>
      </w:r>
      <w:r w:rsidR="00F7374A" w:rsidRPr="006A2FAC">
        <w:rPr>
          <w:rFonts w:asciiTheme="minorHAnsi" w:eastAsiaTheme="minorHAnsi" w:hAnsiTheme="minorHAnsi" w:cstheme="minorHAnsi"/>
          <w:color w:val="000000" w:themeColor="text1"/>
          <w:sz w:val="24"/>
          <w:szCs w:val="24"/>
          <w:lang w:val="es-ES"/>
        </w:rPr>
        <w:t xml:space="preserve">de </w:t>
      </w:r>
      <w:r w:rsidRPr="006A2FAC">
        <w:rPr>
          <w:rFonts w:asciiTheme="minorHAnsi" w:eastAsiaTheme="minorHAnsi" w:hAnsiTheme="minorHAnsi" w:cstheme="minorHAnsi"/>
          <w:color w:val="000000" w:themeColor="text1"/>
          <w:sz w:val="24"/>
          <w:szCs w:val="24"/>
          <w:lang w:val="es-ES"/>
        </w:rPr>
        <w:t>la lectura de la tesis doctoral.</w:t>
      </w:r>
    </w:p>
    <w:p w14:paraId="48A2A73E" w14:textId="77777777" w:rsidR="005C6DC8" w:rsidRPr="006A2FAC" w:rsidRDefault="00D40AE1" w:rsidP="00BB0F4C">
      <w:pPr>
        <w:pStyle w:val="Prrafodelista"/>
        <w:numPr>
          <w:ilvl w:val="0"/>
          <w:numId w:val="7"/>
        </w:numPr>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La solicitud</w:t>
      </w:r>
      <w:r w:rsidR="00146B57" w:rsidRPr="006A2FAC">
        <w:rPr>
          <w:rFonts w:asciiTheme="minorHAnsi" w:eastAsiaTheme="minorHAnsi" w:hAnsiTheme="minorHAnsi" w:cstheme="minorHAnsi"/>
          <w:color w:val="000000" w:themeColor="text1"/>
          <w:sz w:val="24"/>
          <w:szCs w:val="24"/>
          <w:lang w:val="es-ES"/>
        </w:rPr>
        <w:t xml:space="preserve"> será presentada por el Director de la tesis, a instancias del doctorando</w:t>
      </w:r>
      <w:r w:rsidR="00BB0F4C" w:rsidRPr="006A2FAC">
        <w:rPr>
          <w:rFonts w:asciiTheme="minorHAnsi" w:eastAsiaTheme="minorHAnsi" w:hAnsiTheme="minorHAnsi" w:cstheme="minorHAnsi"/>
          <w:color w:val="000000" w:themeColor="text1"/>
          <w:sz w:val="24"/>
          <w:szCs w:val="24"/>
          <w:lang w:val="es-ES"/>
        </w:rPr>
        <w:t>,</w:t>
      </w:r>
      <w:r w:rsidR="00146B57" w:rsidRPr="006A2FAC">
        <w:rPr>
          <w:rFonts w:asciiTheme="minorHAnsi" w:eastAsiaTheme="minorHAnsi" w:hAnsiTheme="minorHAnsi" w:cstheme="minorHAnsi"/>
          <w:color w:val="000000" w:themeColor="text1"/>
          <w:sz w:val="24"/>
          <w:szCs w:val="24"/>
          <w:lang w:val="es-ES"/>
        </w:rPr>
        <w:t xml:space="preserve"> ante </w:t>
      </w:r>
      <w:r w:rsidR="00BB0F4C" w:rsidRPr="006A2FAC">
        <w:rPr>
          <w:rFonts w:asciiTheme="minorHAnsi" w:eastAsiaTheme="minorHAnsi" w:hAnsiTheme="minorHAnsi" w:cstheme="minorHAnsi"/>
          <w:color w:val="000000" w:themeColor="text1"/>
          <w:sz w:val="24"/>
          <w:szCs w:val="24"/>
          <w:lang w:val="es-ES"/>
        </w:rPr>
        <w:t>la</w:t>
      </w:r>
      <w:r w:rsidR="00146B57" w:rsidRPr="006A2FAC">
        <w:rPr>
          <w:rFonts w:asciiTheme="minorHAnsi" w:eastAsiaTheme="minorHAnsi" w:hAnsiTheme="minorHAnsi" w:cstheme="minorHAnsi"/>
          <w:color w:val="000000" w:themeColor="text1"/>
          <w:sz w:val="24"/>
          <w:szCs w:val="24"/>
          <w:lang w:val="es-ES"/>
        </w:rPr>
        <w:t xml:space="preserve"> Comisión Ejecutiva</w:t>
      </w:r>
      <w:r w:rsidR="00E846E3" w:rsidRPr="006A2FAC">
        <w:rPr>
          <w:rFonts w:asciiTheme="minorHAnsi" w:eastAsiaTheme="minorHAnsi" w:hAnsiTheme="minorHAnsi" w:cstheme="minorHAnsi"/>
          <w:color w:val="000000" w:themeColor="text1"/>
          <w:sz w:val="24"/>
          <w:szCs w:val="24"/>
          <w:lang w:val="es-ES"/>
        </w:rPr>
        <w:t xml:space="preserve"> de la EIDUS</w:t>
      </w:r>
      <w:r w:rsidR="00146B57" w:rsidRPr="006A2FAC">
        <w:rPr>
          <w:rFonts w:asciiTheme="minorHAnsi" w:eastAsiaTheme="minorHAnsi" w:hAnsiTheme="minorHAnsi" w:cstheme="minorHAnsi"/>
          <w:color w:val="000000" w:themeColor="text1"/>
          <w:sz w:val="24"/>
          <w:szCs w:val="24"/>
          <w:lang w:val="es-ES"/>
        </w:rPr>
        <w:t>,</w:t>
      </w:r>
      <w:r w:rsidR="00E846E3" w:rsidRPr="006A2FAC">
        <w:rPr>
          <w:rFonts w:asciiTheme="minorHAnsi" w:eastAsiaTheme="minorHAnsi" w:hAnsiTheme="minorHAnsi" w:cstheme="minorHAnsi"/>
          <w:color w:val="000000" w:themeColor="text1"/>
          <w:sz w:val="24"/>
          <w:szCs w:val="24"/>
          <w:lang w:val="es-ES"/>
        </w:rPr>
        <w:t xml:space="preserve"> la cual recabará el informe de la comisión académica del programa</w:t>
      </w:r>
      <w:r w:rsidR="00345660" w:rsidRPr="006A2FAC">
        <w:rPr>
          <w:rFonts w:asciiTheme="minorHAnsi" w:eastAsiaTheme="minorHAnsi" w:hAnsiTheme="minorHAnsi" w:cstheme="minorHAnsi"/>
          <w:color w:val="000000" w:themeColor="text1"/>
          <w:sz w:val="24"/>
          <w:szCs w:val="24"/>
          <w:lang w:val="es-ES"/>
        </w:rPr>
        <w:t xml:space="preserve"> (Anexo 1)</w:t>
      </w:r>
      <w:r w:rsidR="00E846E3" w:rsidRPr="006A2FAC">
        <w:rPr>
          <w:rFonts w:asciiTheme="minorHAnsi" w:eastAsiaTheme="minorHAnsi" w:hAnsiTheme="minorHAnsi" w:cstheme="minorHAnsi"/>
          <w:color w:val="000000" w:themeColor="text1"/>
          <w:sz w:val="24"/>
          <w:szCs w:val="24"/>
          <w:lang w:val="es-ES"/>
        </w:rPr>
        <w:t>.</w:t>
      </w:r>
    </w:p>
    <w:p w14:paraId="22F6DA27" w14:textId="09701A90" w:rsidR="00870313" w:rsidRPr="006A2FAC" w:rsidRDefault="00870313" w:rsidP="000F1F26">
      <w:pPr>
        <w:pStyle w:val="Prrafodelista"/>
        <w:numPr>
          <w:ilvl w:val="0"/>
          <w:numId w:val="7"/>
        </w:numPr>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Para proceder a la au</w:t>
      </w:r>
      <w:r w:rsidR="004B459B" w:rsidRPr="006A2FAC">
        <w:rPr>
          <w:rFonts w:asciiTheme="minorHAnsi" w:eastAsiaTheme="minorHAnsi" w:hAnsiTheme="minorHAnsi" w:cstheme="minorHAnsi"/>
          <w:color w:val="000000" w:themeColor="text1"/>
          <w:sz w:val="24"/>
          <w:szCs w:val="24"/>
          <w:lang w:val="es-ES"/>
        </w:rPr>
        <w:t xml:space="preserve">torización, </w:t>
      </w:r>
      <w:r w:rsidR="00763D0C" w:rsidRPr="006A2FAC">
        <w:rPr>
          <w:rFonts w:asciiTheme="minorHAnsi" w:eastAsiaTheme="minorHAnsi" w:hAnsiTheme="minorHAnsi" w:cstheme="minorHAnsi"/>
          <w:color w:val="000000" w:themeColor="text1"/>
          <w:sz w:val="24"/>
          <w:szCs w:val="24"/>
          <w:lang w:val="es-ES"/>
        </w:rPr>
        <w:t xml:space="preserve">la EIDUS </w:t>
      </w:r>
      <w:r w:rsidR="004B459B" w:rsidRPr="006A2FAC">
        <w:rPr>
          <w:rFonts w:asciiTheme="minorHAnsi" w:eastAsiaTheme="minorHAnsi" w:hAnsiTheme="minorHAnsi" w:cstheme="minorHAnsi"/>
          <w:color w:val="000000" w:themeColor="text1"/>
          <w:sz w:val="24"/>
          <w:szCs w:val="24"/>
          <w:lang w:val="es-ES"/>
        </w:rPr>
        <w:t>verificará l</w:t>
      </w:r>
      <w:r w:rsidRPr="006A2FAC">
        <w:rPr>
          <w:rFonts w:asciiTheme="minorHAnsi" w:hAnsiTheme="minorHAnsi" w:cstheme="minorHAnsi"/>
          <w:color w:val="000000" w:themeColor="text1"/>
          <w:sz w:val="24"/>
          <w:szCs w:val="24"/>
          <w:lang w:val="es-ES"/>
        </w:rPr>
        <w:t>a</w:t>
      </w:r>
      <w:r w:rsidR="00763D0C" w:rsidRPr="006A2FAC">
        <w:rPr>
          <w:rFonts w:asciiTheme="minorHAnsi" w:hAnsiTheme="minorHAnsi" w:cstheme="minorHAnsi"/>
          <w:color w:val="000000" w:themeColor="text1"/>
          <w:sz w:val="24"/>
          <w:szCs w:val="24"/>
          <w:lang w:val="es-ES"/>
        </w:rPr>
        <w:t xml:space="preserve"> </w:t>
      </w:r>
      <w:r w:rsidR="00CC74B3" w:rsidRPr="006A2FAC">
        <w:rPr>
          <w:rFonts w:asciiTheme="minorHAnsi" w:hAnsiTheme="minorHAnsi" w:cstheme="minorHAnsi"/>
          <w:color w:val="000000" w:themeColor="text1"/>
          <w:sz w:val="24"/>
          <w:szCs w:val="24"/>
          <w:lang w:val="es-ES"/>
        </w:rPr>
        <w:t>disposición</w:t>
      </w:r>
      <w:r w:rsidR="00763D0C" w:rsidRPr="006A2FAC">
        <w:rPr>
          <w:rFonts w:asciiTheme="minorHAnsi" w:hAnsiTheme="minorHAnsi" w:cstheme="minorHAnsi"/>
          <w:color w:val="000000" w:themeColor="text1"/>
          <w:sz w:val="24"/>
          <w:szCs w:val="24"/>
          <w:lang w:val="es-ES"/>
        </w:rPr>
        <w:t xml:space="preserve"> de los miembros del tribunal para la participación en el acto de defensa por medio de la plataforma de enseñanza virtual de la Universidad de Sevilla</w:t>
      </w:r>
      <w:r w:rsidR="005433FE" w:rsidRPr="006A2FAC">
        <w:rPr>
          <w:rFonts w:asciiTheme="minorHAnsi" w:hAnsiTheme="minorHAnsi" w:cstheme="minorHAnsi"/>
          <w:color w:val="000000" w:themeColor="text1"/>
          <w:sz w:val="24"/>
          <w:szCs w:val="24"/>
          <w:lang w:val="es-ES"/>
        </w:rPr>
        <w:t>. Comprobará as</w:t>
      </w:r>
      <w:r w:rsidR="00744E27" w:rsidRPr="006A2FAC">
        <w:rPr>
          <w:rFonts w:asciiTheme="minorHAnsi" w:hAnsiTheme="minorHAnsi" w:cstheme="minorHAnsi"/>
          <w:color w:val="000000" w:themeColor="text1"/>
          <w:sz w:val="24"/>
          <w:szCs w:val="24"/>
          <w:lang w:val="es-ES"/>
        </w:rPr>
        <w:t>i</w:t>
      </w:r>
      <w:r w:rsidR="005433FE" w:rsidRPr="006A2FAC">
        <w:rPr>
          <w:rFonts w:asciiTheme="minorHAnsi" w:hAnsiTheme="minorHAnsi" w:cstheme="minorHAnsi"/>
          <w:color w:val="000000" w:themeColor="text1"/>
          <w:sz w:val="24"/>
          <w:szCs w:val="24"/>
          <w:lang w:val="es-ES"/>
        </w:rPr>
        <w:t>mismo que tanto el doctorando como</w:t>
      </w:r>
      <w:r w:rsidRPr="006A2FAC">
        <w:rPr>
          <w:rFonts w:asciiTheme="minorHAnsi" w:hAnsiTheme="minorHAnsi" w:cstheme="minorHAnsi"/>
          <w:color w:val="000000" w:themeColor="text1"/>
          <w:sz w:val="24"/>
          <w:szCs w:val="24"/>
          <w:lang w:val="es-ES"/>
        </w:rPr>
        <w:t xml:space="preserve"> los miembros del tribunal </w:t>
      </w:r>
      <w:r w:rsidR="005433FE" w:rsidRPr="006A2FAC">
        <w:rPr>
          <w:rFonts w:asciiTheme="minorHAnsi" w:hAnsiTheme="minorHAnsi" w:cstheme="minorHAnsi"/>
          <w:color w:val="000000" w:themeColor="text1"/>
          <w:sz w:val="24"/>
          <w:szCs w:val="24"/>
          <w:lang w:val="es-ES"/>
        </w:rPr>
        <w:t xml:space="preserve">disponen de medios técnicos </w:t>
      </w:r>
      <w:r w:rsidRPr="006A2FAC">
        <w:rPr>
          <w:rFonts w:asciiTheme="minorHAnsi" w:hAnsiTheme="minorHAnsi" w:cstheme="minorHAnsi"/>
          <w:color w:val="000000" w:themeColor="text1"/>
          <w:sz w:val="24"/>
          <w:szCs w:val="24"/>
          <w:lang w:val="es-ES"/>
        </w:rPr>
        <w:t xml:space="preserve">para realizar </w:t>
      </w:r>
      <w:r w:rsidR="00763D0C" w:rsidRPr="006A2FAC">
        <w:rPr>
          <w:rFonts w:asciiTheme="minorHAnsi" w:hAnsiTheme="minorHAnsi" w:cstheme="minorHAnsi"/>
          <w:color w:val="000000" w:themeColor="text1"/>
          <w:sz w:val="24"/>
          <w:szCs w:val="24"/>
          <w:lang w:val="es-ES"/>
        </w:rPr>
        <w:t xml:space="preserve">de ese modo </w:t>
      </w:r>
      <w:r w:rsidRPr="006A2FAC">
        <w:rPr>
          <w:rFonts w:asciiTheme="minorHAnsi" w:hAnsiTheme="minorHAnsi" w:cstheme="minorHAnsi"/>
          <w:color w:val="000000" w:themeColor="text1"/>
          <w:sz w:val="24"/>
          <w:szCs w:val="24"/>
          <w:lang w:val="es-ES"/>
        </w:rPr>
        <w:t>el acto de defensa de la tesis doctoral</w:t>
      </w:r>
      <w:r w:rsidR="00F7374A" w:rsidRPr="006A2FAC">
        <w:rPr>
          <w:rFonts w:asciiTheme="minorHAnsi" w:hAnsiTheme="minorHAnsi" w:cstheme="minorHAnsi"/>
          <w:color w:val="000000" w:themeColor="text1"/>
          <w:sz w:val="24"/>
          <w:szCs w:val="24"/>
          <w:lang w:val="es-ES"/>
        </w:rPr>
        <w:t>,</w:t>
      </w:r>
      <w:r w:rsidR="005433FE" w:rsidRPr="006A2FAC">
        <w:rPr>
          <w:rFonts w:asciiTheme="minorHAnsi" w:hAnsiTheme="minorHAnsi" w:cstheme="minorHAnsi"/>
          <w:color w:val="000000" w:themeColor="text1"/>
          <w:sz w:val="24"/>
          <w:szCs w:val="24"/>
          <w:lang w:val="es-ES"/>
        </w:rPr>
        <w:t xml:space="preserve"> y, en el caso de estos últimos,</w:t>
      </w:r>
      <w:r w:rsidRPr="006A2FAC">
        <w:rPr>
          <w:rFonts w:asciiTheme="minorHAnsi" w:hAnsiTheme="minorHAnsi" w:cstheme="minorHAnsi"/>
          <w:color w:val="000000" w:themeColor="text1"/>
          <w:sz w:val="24"/>
          <w:szCs w:val="24"/>
          <w:lang w:val="es-ES"/>
        </w:rPr>
        <w:t xml:space="preserve"> para participar en el procedimiento de evaluación.</w:t>
      </w:r>
    </w:p>
    <w:p w14:paraId="731BE1D5" w14:textId="0952E08A" w:rsidR="00CC74B3" w:rsidRPr="006A2FAC" w:rsidRDefault="00CC74B3" w:rsidP="000F1F26">
      <w:pPr>
        <w:pStyle w:val="Prrafodelista"/>
        <w:numPr>
          <w:ilvl w:val="0"/>
          <w:numId w:val="7"/>
        </w:numPr>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 xml:space="preserve">La verificación a la que se refiere el punto anterior se entenderá producida, sin perjuicio de ulterior comprobación, cuando el director de la tesis doctoral así lo declare en la solicitud de </w:t>
      </w:r>
      <w:r w:rsidR="00744E27" w:rsidRPr="006A2FAC">
        <w:rPr>
          <w:rFonts w:asciiTheme="minorHAnsi" w:eastAsiaTheme="minorHAnsi" w:hAnsiTheme="minorHAnsi" w:cstheme="minorHAnsi"/>
          <w:color w:val="000000" w:themeColor="text1"/>
          <w:sz w:val="24"/>
          <w:szCs w:val="24"/>
          <w:lang w:val="es-ES"/>
        </w:rPr>
        <w:t>inicio</w:t>
      </w:r>
      <w:r w:rsidRPr="006A2FAC">
        <w:rPr>
          <w:rFonts w:asciiTheme="minorHAnsi" w:eastAsiaTheme="minorHAnsi" w:hAnsiTheme="minorHAnsi" w:cstheme="minorHAnsi"/>
          <w:color w:val="000000" w:themeColor="text1"/>
          <w:sz w:val="24"/>
          <w:szCs w:val="24"/>
          <w:lang w:val="es-ES"/>
        </w:rPr>
        <w:t xml:space="preserve"> del procedimiento.</w:t>
      </w:r>
    </w:p>
    <w:p w14:paraId="0FB39627" w14:textId="77777777" w:rsidR="004B459B" w:rsidRPr="006A2FAC" w:rsidRDefault="004B459B" w:rsidP="004B459B">
      <w:pPr>
        <w:pStyle w:val="Prrafodelista"/>
        <w:numPr>
          <w:ilvl w:val="0"/>
          <w:numId w:val="7"/>
        </w:numPr>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La autorización para la celebración del acto de defensa de la tesis doctoral podrá ser delegada por la Comisión Ejecutiva, en la Directora de la EIDUS.</w:t>
      </w:r>
    </w:p>
    <w:p w14:paraId="77940DB0" w14:textId="798E494B" w:rsidR="004B459B" w:rsidRPr="006A2FAC" w:rsidRDefault="004B459B" w:rsidP="004B459B">
      <w:pPr>
        <w:pStyle w:val="Prrafodelista"/>
        <w:numPr>
          <w:ilvl w:val="0"/>
          <w:numId w:val="7"/>
        </w:numPr>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La EIDUS remitirá a los miembros del tribunal y al doctorando un documento con instrucciones claras y precisas sobre el funcionamiento de la aplicación informática que se empleará para el acto de defensa, adaptadas a la</w:t>
      </w:r>
      <w:r w:rsidR="00744E27" w:rsidRPr="006A2FAC">
        <w:rPr>
          <w:rFonts w:asciiTheme="minorHAnsi" w:eastAsiaTheme="minorHAnsi" w:hAnsiTheme="minorHAnsi" w:cstheme="minorHAnsi"/>
          <w:color w:val="000000" w:themeColor="text1"/>
          <w:sz w:val="24"/>
          <w:szCs w:val="24"/>
          <w:lang w:val="es-ES"/>
        </w:rPr>
        <w:t xml:space="preserve"> naturaleza y características del acto de defensa y evaluación de la tesis doctoral</w:t>
      </w:r>
      <w:r w:rsidR="00763D0C" w:rsidRPr="006A2FAC">
        <w:rPr>
          <w:rFonts w:asciiTheme="minorHAnsi" w:eastAsiaTheme="minorHAnsi" w:hAnsiTheme="minorHAnsi" w:cstheme="minorHAnsi"/>
          <w:color w:val="000000" w:themeColor="text1"/>
          <w:sz w:val="24"/>
          <w:szCs w:val="24"/>
          <w:lang w:val="es-ES"/>
        </w:rPr>
        <w:t>. Asi</w:t>
      </w:r>
      <w:r w:rsidRPr="006A2FAC">
        <w:rPr>
          <w:rFonts w:asciiTheme="minorHAnsi" w:eastAsiaTheme="minorHAnsi" w:hAnsiTheme="minorHAnsi" w:cstheme="minorHAnsi"/>
          <w:color w:val="000000" w:themeColor="text1"/>
          <w:sz w:val="24"/>
          <w:szCs w:val="24"/>
          <w:lang w:val="es-ES"/>
        </w:rPr>
        <w:t xml:space="preserve">mismo, remitirá a los miembros del tribunal otro documento de instrucciones sobre el empleo de la aplicación </w:t>
      </w:r>
      <w:r w:rsidR="00763D0C" w:rsidRPr="006A2FAC">
        <w:rPr>
          <w:rFonts w:asciiTheme="minorHAnsi" w:eastAsiaTheme="minorHAnsi" w:hAnsiTheme="minorHAnsi" w:cstheme="minorHAnsi"/>
          <w:color w:val="000000" w:themeColor="text1"/>
          <w:sz w:val="24"/>
          <w:szCs w:val="24"/>
          <w:lang w:val="es-ES"/>
        </w:rPr>
        <w:t xml:space="preserve">informática </w:t>
      </w:r>
      <w:r w:rsidRPr="006A2FAC">
        <w:rPr>
          <w:rFonts w:asciiTheme="minorHAnsi" w:eastAsiaTheme="minorHAnsi" w:hAnsiTheme="minorHAnsi" w:cstheme="minorHAnsi"/>
          <w:color w:val="000000" w:themeColor="text1"/>
          <w:sz w:val="24"/>
          <w:szCs w:val="24"/>
          <w:lang w:val="es-ES"/>
        </w:rPr>
        <w:t>para proceder a la evaluación de la tesis y la emisión del voto</w:t>
      </w:r>
      <w:r w:rsidR="00763D0C" w:rsidRPr="006A2FAC">
        <w:rPr>
          <w:rFonts w:asciiTheme="minorHAnsi" w:eastAsiaTheme="minorHAnsi" w:hAnsiTheme="minorHAnsi" w:cstheme="minorHAnsi"/>
          <w:color w:val="000000" w:themeColor="text1"/>
          <w:sz w:val="24"/>
          <w:szCs w:val="24"/>
          <w:lang w:val="es-ES"/>
        </w:rPr>
        <w:t xml:space="preserve"> secreto relativo a la mención </w:t>
      </w:r>
      <w:r w:rsidR="00763D0C" w:rsidRPr="006A2FAC">
        <w:rPr>
          <w:rFonts w:asciiTheme="minorHAnsi" w:eastAsiaTheme="minorHAnsi" w:hAnsiTheme="minorHAnsi" w:cstheme="minorHAnsi"/>
          <w:i/>
          <w:color w:val="000000" w:themeColor="text1"/>
          <w:sz w:val="24"/>
          <w:szCs w:val="24"/>
          <w:lang w:val="es-ES"/>
        </w:rPr>
        <w:t>cum laude.</w:t>
      </w:r>
    </w:p>
    <w:p w14:paraId="05DE09A2" w14:textId="77777777" w:rsidR="00CC74B3" w:rsidRPr="006A2FAC" w:rsidRDefault="00CC74B3" w:rsidP="00CC74B3">
      <w:pPr>
        <w:rPr>
          <w:rFonts w:asciiTheme="minorHAnsi" w:eastAsiaTheme="minorHAnsi" w:hAnsiTheme="minorHAnsi" w:cstheme="minorHAnsi"/>
          <w:color w:val="000000" w:themeColor="text1"/>
        </w:rPr>
      </w:pPr>
    </w:p>
    <w:p w14:paraId="32244686" w14:textId="77777777" w:rsidR="00085A6B" w:rsidRPr="006A2FAC" w:rsidRDefault="00BB0F4C" w:rsidP="005C6DC8">
      <w:pPr>
        <w:jc w:val="both"/>
        <w:rPr>
          <w:rFonts w:asciiTheme="minorHAnsi" w:hAnsiTheme="minorHAnsi" w:cstheme="minorHAnsi"/>
          <w:b/>
          <w:color w:val="000000" w:themeColor="text1"/>
        </w:rPr>
      </w:pPr>
      <w:r w:rsidRPr="006A2FAC">
        <w:rPr>
          <w:rFonts w:asciiTheme="minorHAnsi" w:hAnsiTheme="minorHAnsi" w:cstheme="minorHAnsi"/>
          <w:b/>
          <w:color w:val="000000" w:themeColor="text1"/>
        </w:rPr>
        <w:t xml:space="preserve">II. </w:t>
      </w:r>
      <w:r w:rsidR="004B459B" w:rsidRPr="006A2FAC">
        <w:rPr>
          <w:rFonts w:asciiTheme="minorHAnsi" w:hAnsiTheme="minorHAnsi" w:cstheme="minorHAnsi"/>
          <w:b/>
          <w:color w:val="000000" w:themeColor="text1"/>
        </w:rPr>
        <w:t>CELEBRACIÓN DEL ACTO DE DEFENSA DE LA TESIS DOCTORAL</w:t>
      </w:r>
    </w:p>
    <w:p w14:paraId="34B23EC6" w14:textId="0B4420BE" w:rsidR="00E64D46" w:rsidRPr="006A2FAC" w:rsidRDefault="00E64D46" w:rsidP="00E64D46">
      <w:pPr>
        <w:pStyle w:val="Prrafodelista"/>
        <w:numPr>
          <w:ilvl w:val="0"/>
          <w:numId w:val="10"/>
        </w:numPr>
        <w:adjustRightInd w:val="0"/>
        <w:rPr>
          <w:rFonts w:asciiTheme="minorHAnsi" w:eastAsiaTheme="minorHAnsi" w:hAnsiTheme="minorHAnsi" w:cstheme="minorHAnsi"/>
          <w:color w:val="000000" w:themeColor="text1"/>
          <w:sz w:val="24"/>
          <w:szCs w:val="24"/>
          <w:lang w:val="es-ES"/>
        </w:rPr>
      </w:pPr>
      <w:r w:rsidRPr="006A2FAC">
        <w:rPr>
          <w:rFonts w:asciiTheme="minorHAnsi" w:hAnsiTheme="minorHAnsi" w:cstheme="minorHAnsi"/>
          <w:color w:val="000000" w:themeColor="text1"/>
          <w:sz w:val="24"/>
          <w:szCs w:val="24"/>
          <w:lang w:val="es-ES"/>
        </w:rPr>
        <w:t>El acto de defensa de la tesis doctoral por medio del empleo de la plataforma de enseñanza virtual de la Universidad de Sevilla quedará sujeto a los mismos requisitos generales y surt</w:t>
      </w:r>
      <w:r w:rsidR="008E0F9B" w:rsidRPr="006A2FAC">
        <w:rPr>
          <w:rFonts w:asciiTheme="minorHAnsi" w:hAnsiTheme="minorHAnsi" w:cstheme="minorHAnsi"/>
          <w:color w:val="000000" w:themeColor="text1"/>
          <w:sz w:val="24"/>
          <w:szCs w:val="24"/>
          <w:lang w:val="es-ES"/>
        </w:rPr>
        <w:t xml:space="preserve">irá </w:t>
      </w:r>
      <w:r w:rsidR="00744E27" w:rsidRPr="006A2FAC">
        <w:rPr>
          <w:rFonts w:asciiTheme="minorHAnsi" w:hAnsiTheme="minorHAnsi" w:cstheme="minorHAnsi"/>
          <w:color w:val="000000" w:themeColor="text1"/>
          <w:sz w:val="24"/>
          <w:szCs w:val="24"/>
          <w:lang w:val="es-ES"/>
        </w:rPr>
        <w:t>los mismos efectos</w:t>
      </w:r>
      <w:r w:rsidRPr="006A2FAC">
        <w:rPr>
          <w:rFonts w:asciiTheme="minorHAnsi" w:hAnsiTheme="minorHAnsi" w:cstheme="minorHAnsi"/>
          <w:color w:val="000000" w:themeColor="text1"/>
          <w:sz w:val="24"/>
          <w:szCs w:val="24"/>
          <w:lang w:val="es-ES"/>
        </w:rPr>
        <w:t xml:space="preserve"> </w:t>
      </w:r>
      <w:r w:rsidR="00744E27" w:rsidRPr="006A2FAC">
        <w:rPr>
          <w:rFonts w:asciiTheme="minorHAnsi" w:hAnsiTheme="minorHAnsi" w:cstheme="minorHAnsi"/>
          <w:color w:val="000000" w:themeColor="text1"/>
          <w:sz w:val="24"/>
          <w:szCs w:val="24"/>
          <w:lang w:val="es-ES"/>
        </w:rPr>
        <w:t xml:space="preserve">que </w:t>
      </w:r>
      <w:r w:rsidRPr="006A2FAC">
        <w:rPr>
          <w:rFonts w:asciiTheme="minorHAnsi" w:hAnsiTheme="minorHAnsi" w:cstheme="minorHAnsi"/>
          <w:color w:val="000000" w:themeColor="text1"/>
          <w:sz w:val="24"/>
          <w:szCs w:val="24"/>
          <w:lang w:val="es-ES"/>
        </w:rPr>
        <w:t xml:space="preserve">la defensa presencial, estándose a la normativa general en todo lo no regulado en este protocolo. </w:t>
      </w:r>
    </w:p>
    <w:p w14:paraId="351EFF55" w14:textId="39DF445E" w:rsidR="007F13FC" w:rsidRPr="006A2FAC" w:rsidRDefault="008266FB" w:rsidP="00CC74B3">
      <w:pPr>
        <w:pStyle w:val="Prrafodelista"/>
        <w:numPr>
          <w:ilvl w:val="0"/>
          <w:numId w:val="10"/>
        </w:numPr>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La convocatoria será efectuada por el presidente del tribunal y notificada por el secretario con</w:t>
      </w:r>
      <w:r w:rsidR="00CC74B3" w:rsidRPr="006A2FAC">
        <w:rPr>
          <w:rFonts w:asciiTheme="minorHAnsi" w:eastAsiaTheme="minorHAnsi" w:hAnsiTheme="minorHAnsi" w:cstheme="minorHAnsi"/>
          <w:color w:val="000000" w:themeColor="text1"/>
          <w:sz w:val="24"/>
          <w:szCs w:val="24"/>
          <w:lang w:val="es-ES"/>
        </w:rPr>
        <w:t>forme a</w:t>
      </w:r>
      <w:r w:rsidR="00744E27" w:rsidRPr="006A2FAC">
        <w:rPr>
          <w:rFonts w:asciiTheme="minorHAnsi" w:eastAsiaTheme="minorHAnsi" w:hAnsiTheme="minorHAnsi" w:cstheme="minorHAnsi"/>
          <w:color w:val="000000" w:themeColor="text1"/>
          <w:sz w:val="24"/>
          <w:szCs w:val="24"/>
          <w:lang w:val="es-ES"/>
        </w:rPr>
        <w:t xml:space="preserve"> l</w:t>
      </w:r>
      <w:r w:rsidR="00393CD4" w:rsidRPr="006A2FAC">
        <w:rPr>
          <w:rFonts w:asciiTheme="minorHAnsi" w:eastAsiaTheme="minorHAnsi" w:hAnsiTheme="minorHAnsi" w:cstheme="minorHAnsi"/>
          <w:color w:val="000000" w:themeColor="text1"/>
          <w:sz w:val="24"/>
          <w:szCs w:val="24"/>
          <w:lang w:val="es-ES"/>
        </w:rPr>
        <w:t xml:space="preserve">o previsto en el artículo </w:t>
      </w:r>
      <w:r w:rsidRPr="006A2FAC">
        <w:rPr>
          <w:rFonts w:asciiTheme="minorHAnsi" w:eastAsiaTheme="minorHAnsi" w:hAnsiTheme="minorHAnsi" w:cstheme="minorHAnsi"/>
          <w:color w:val="000000" w:themeColor="text1"/>
          <w:sz w:val="24"/>
          <w:szCs w:val="24"/>
          <w:lang w:val="es-ES"/>
        </w:rPr>
        <w:t>84 2 y 3 de la Normativa de Estudios de Doctorado de la Universidad de Sevilla.</w:t>
      </w:r>
    </w:p>
    <w:p w14:paraId="01362BB6" w14:textId="77777777" w:rsidR="007F13FC" w:rsidRPr="006A2FAC" w:rsidRDefault="007F13FC" w:rsidP="00CC74B3">
      <w:pPr>
        <w:pStyle w:val="Prrafodelista"/>
        <w:numPr>
          <w:ilvl w:val="0"/>
          <w:numId w:val="10"/>
        </w:numPr>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 xml:space="preserve">Para el desarrollo de la sesión se empleará la aplicación </w:t>
      </w:r>
      <w:proofErr w:type="spellStart"/>
      <w:r w:rsidRPr="006A2FAC">
        <w:rPr>
          <w:rFonts w:asciiTheme="minorHAnsi" w:eastAsiaTheme="minorHAnsi" w:hAnsiTheme="minorHAnsi" w:cstheme="minorHAnsi"/>
          <w:i/>
          <w:color w:val="000000" w:themeColor="text1"/>
          <w:sz w:val="24"/>
          <w:szCs w:val="24"/>
          <w:lang w:val="es-ES"/>
        </w:rPr>
        <w:t>Collaborate</w:t>
      </w:r>
      <w:proofErr w:type="spellEnd"/>
      <w:r w:rsidRPr="006A2FAC">
        <w:rPr>
          <w:rFonts w:asciiTheme="minorHAnsi" w:eastAsiaTheme="minorHAnsi" w:hAnsiTheme="minorHAnsi" w:cstheme="minorHAnsi"/>
          <w:i/>
          <w:color w:val="000000" w:themeColor="text1"/>
          <w:sz w:val="24"/>
          <w:szCs w:val="24"/>
          <w:lang w:val="es-ES"/>
        </w:rPr>
        <w:t xml:space="preserve"> Ultra</w:t>
      </w:r>
      <w:r w:rsidR="00CC74B3" w:rsidRPr="006A2FAC">
        <w:rPr>
          <w:rFonts w:asciiTheme="minorHAnsi" w:eastAsiaTheme="minorHAnsi" w:hAnsiTheme="minorHAnsi" w:cstheme="minorHAnsi"/>
          <w:color w:val="000000" w:themeColor="text1"/>
          <w:sz w:val="24"/>
          <w:szCs w:val="24"/>
          <w:lang w:val="es-ES"/>
        </w:rPr>
        <w:t>,</w:t>
      </w:r>
      <w:r w:rsidRPr="006A2FAC">
        <w:rPr>
          <w:rFonts w:asciiTheme="minorHAnsi" w:eastAsiaTheme="minorHAnsi" w:hAnsiTheme="minorHAnsi" w:cstheme="minorHAnsi"/>
          <w:color w:val="000000" w:themeColor="text1"/>
          <w:sz w:val="24"/>
          <w:szCs w:val="24"/>
          <w:lang w:val="es-ES"/>
        </w:rPr>
        <w:t xml:space="preserve"> incluida en la Plataforma de Enseñanza Virtual de la Universidad de Sevilla.</w:t>
      </w:r>
    </w:p>
    <w:p w14:paraId="163791B4" w14:textId="01D097CE" w:rsidR="007F13FC" w:rsidRPr="006A2FAC" w:rsidRDefault="00763D0C" w:rsidP="00CC74B3">
      <w:pPr>
        <w:pStyle w:val="Prrafodelista"/>
        <w:numPr>
          <w:ilvl w:val="0"/>
          <w:numId w:val="10"/>
        </w:numPr>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lastRenderedPageBreak/>
        <w:t>Al inicio de la sesión, el presidente del tribunal comprobará la presencia en la sede virtual de la Universidad de los miembros del tribunal y de</w:t>
      </w:r>
      <w:r w:rsidR="008E0F9B" w:rsidRPr="006A2FAC">
        <w:rPr>
          <w:rFonts w:asciiTheme="minorHAnsi" w:eastAsiaTheme="minorHAnsi" w:hAnsiTheme="minorHAnsi" w:cstheme="minorHAnsi"/>
          <w:color w:val="000000" w:themeColor="text1"/>
          <w:sz w:val="24"/>
          <w:szCs w:val="24"/>
          <w:lang w:val="es-ES"/>
        </w:rPr>
        <w:t>l</w:t>
      </w:r>
      <w:r w:rsidR="00744E27" w:rsidRPr="006A2FAC">
        <w:rPr>
          <w:rFonts w:asciiTheme="minorHAnsi" w:eastAsiaTheme="minorHAnsi" w:hAnsiTheme="minorHAnsi" w:cstheme="minorHAnsi"/>
          <w:color w:val="000000" w:themeColor="text1"/>
          <w:sz w:val="24"/>
          <w:szCs w:val="24"/>
          <w:lang w:val="es-ES"/>
        </w:rPr>
        <w:t xml:space="preserve"> d</w:t>
      </w:r>
      <w:r w:rsidRPr="006A2FAC">
        <w:rPr>
          <w:rFonts w:asciiTheme="minorHAnsi" w:eastAsiaTheme="minorHAnsi" w:hAnsiTheme="minorHAnsi" w:cstheme="minorHAnsi"/>
          <w:color w:val="000000" w:themeColor="text1"/>
          <w:sz w:val="24"/>
          <w:szCs w:val="24"/>
          <w:lang w:val="es-ES"/>
        </w:rPr>
        <w:t xml:space="preserve">octorando. </w:t>
      </w:r>
      <w:r w:rsidR="002F7D28" w:rsidRPr="006A2FAC">
        <w:rPr>
          <w:rFonts w:asciiTheme="minorHAnsi" w:eastAsiaTheme="minorHAnsi" w:hAnsiTheme="minorHAnsi" w:cstheme="minorHAnsi"/>
          <w:color w:val="000000" w:themeColor="text1"/>
          <w:sz w:val="24"/>
          <w:szCs w:val="24"/>
          <w:lang w:val="es-ES"/>
        </w:rPr>
        <w:t xml:space="preserve">El secretario </w:t>
      </w:r>
      <w:r w:rsidRPr="006A2FAC">
        <w:rPr>
          <w:rFonts w:asciiTheme="minorHAnsi" w:eastAsiaTheme="minorHAnsi" w:hAnsiTheme="minorHAnsi" w:cstheme="minorHAnsi"/>
          <w:color w:val="000000" w:themeColor="text1"/>
          <w:sz w:val="24"/>
          <w:szCs w:val="24"/>
          <w:lang w:val="es-ES"/>
        </w:rPr>
        <w:t>adoptará, en ese momento,</w:t>
      </w:r>
      <w:r w:rsidR="002F7D28" w:rsidRPr="006A2FAC">
        <w:rPr>
          <w:rFonts w:asciiTheme="minorHAnsi" w:eastAsiaTheme="minorHAnsi" w:hAnsiTheme="minorHAnsi" w:cstheme="minorHAnsi"/>
          <w:color w:val="000000" w:themeColor="text1"/>
          <w:sz w:val="24"/>
          <w:szCs w:val="24"/>
          <w:lang w:val="es-ES"/>
        </w:rPr>
        <w:t xml:space="preserve"> las medidas adecuadas para comprobar la identidad de los miembros del tribunal </w:t>
      </w:r>
      <w:r w:rsidRPr="006A2FAC">
        <w:rPr>
          <w:rFonts w:asciiTheme="minorHAnsi" w:eastAsiaTheme="minorHAnsi" w:hAnsiTheme="minorHAnsi" w:cstheme="minorHAnsi"/>
          <w:color w:val="000000" w:themeColor="text1"/>
          <w:sz w:val="24"/>
          <w:szCs w:val="24"/>
          <w:lang w:val="es-ES"/>
        </w:rPr>
        <w:t xml:space="preserve">y del doctorando, reclamando, cuando lo considere necesario, la exhibición o remisión por vía electrónica de la pertinente documentación acreditativa. De este trámite dejará constancia exacta en el acta de celebración del acto de defensa. </w:t>
      </w:r>
    </w:p>
    <w:p w14:paraId="6CDD5CCA" w14:textId="77777777" w:rsidR="007F13FC" w:rsidRPr="006A2FAC" w:rsidRDefault="008266FB" w:rsidP="00CC74B3">
      <w:pPr>
        <w:pStyle w:val="Prrafodelista"/>
        <w:numPr>
          <w:ilvl w:val="0"/>
          <w:numId w:val="10"/>
        </w:numPr>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 xml:space="preserve">El secretario reflejará en el acta la conformidad del doctorando para el desarrollo de la defensa y evaluación de la tesis por videoconferencia, incorporando la documentación que la acredite, que será remitida por el doctorando al tribunal por vía electrónica.  </w:t>
      </w:r>
    </w:p>
    <w:p w14:paraId="033D91C8" w14:textId="77777777" w:rsidR="007F13FC" w:rsidRPr="006A2FAC" w:rsidRDefault="0078311A" w:rsidP="00CC74B3">
      <w:pPr>
        <w:pStyle w:val="Prrafodelista"/>
        <w:numPr>
          <w:ilvl w:val="0"/>
          <w:numId w:val="10"/>
        </w:numPr>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 xml:space="preserve">Para </w:t>
      </w:r>
      <w:r w:rsidR="008266FB" w:rsidRPr="006A2FAC">
        <w:rPr>
          <w:rFonts w:asciiTheme="minorHAnsi" w:eastAsiaTheme="minorHAnsi" w:hAnsiTheme="minorHAnsi" w:cstheme="minorHAnsi"/>
          <w:color w:val="000000" w:themeColor="text1"/>
          <w:sz w:val="24"/>
          <w:szCs w:val="24"/>
          <w:lang w:val="es-ES"/>
        </w:rPr>
        <w:t xml:space="preserve">posibilitar el correcto desarrollo del acto, el secretario del tribunal se responsabilizará de explicar al resto de miembros y al doctorando las especificaciones técnicas de la </w:t>
      </w:r>
      <w:r w:rsidR="007F13FC" w:rsidRPr="006A2FAC">
        <w:rPr>
          <w:rFonts w:asciiTheme="minorHAnsi" w:eastAsiaTheme="minorHAnsi" w:hAnsiTheme="minorHAnsi" w:cstheme="minorHAnsi"/>
          <w:color w:val="000000" w:themeColor="text1"/>
          <w:sz w:val="24"/>
          <w:szCs w:val="24"/>
          <w:lang w:val="es-ES"/>
        </w:rPr>
        <w:t>aplicación informática que se empleará para el desarrollo del acto</w:t>
      </w:r>
      <w:r w:rsidR="008266FB" w:rsidRPr="006A2FAC">
        <w:rPr>
          <w:rFonts w:asciiTheme="minorHAnsi" w:eastAsiaTheme="minorHAnsi" w:hAnsiTheme="minorHAnsi" w:cstheme="minorHAnsi"/>
          <w:color w:val="000000" w:themeColor="text1"/>
          <w:sz w:val="24"/>
          <w:szCs w:val="24"/>
          <w:lang w:val="es-ES"/>
        </w:rPr>
        <w:t>, de acuerdo con la documentación recibida y recabando, cuando sea necesario, la asistencia del personal técnico de la Universidad de Sevilla.</w:t>
      </w:r>
    </w:p>
    <w:p w14:paraId="6C0E602C" w14:textId="369D1606" w:rsidR="007F13FC" w:rsidRPr="006A2FAC" w:rsidRDefault="00CC74B3" w:rsidP="00CC74B3">
      <w:pPr>
        <w:pStyle w:val="Prrafodelista"/>
        <w:numPr>
          <w:ilvl w:val="0"/>
          <w:numId w:val="10"/>
        </w:numPr>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 xml:space="preserve">La sesión será pública. A tal fin, </w:t>
      </w:r>
      <w:r w:rsidRPr="006A2FAC">
        <w:rPr>
          <w:rFonts w:asciiTheme="minorHAnsi" w:hAnsiTheme="minorHAnsi" w:cstheme="minorHAnsi"/>
          <w:color w:val="000000" w:themeColor="text1"/>
          <w:sz w:val="24"/>
          <w:szCs w:val="24"/>
          <w:lang w:val="es-ES"/>
        </w:rPr>
        <w:t xml:space="preserve">el departamento o instituto universitario de investigación responsable, </w:t>
      </w:r>
      <w:r w:rsidR="00E64D46" w:rsidRPr="006A2FAC">
        <w:rPr>
          <w:rFonts w:asciiTheme="minorHAnsi" w:hAnsiTheme="minorHAnsi" w:cstheme="minorHAnsi"/>
          <w:color w:val="000000" w:themeColor="text1"/>
          <w:sz w:val="24"/>
          <w:szCs w:val="24"/>
          <w:lang w:val="es-ES"/>
        </w:rPr>
        <w:t xml:space="preserve">al dar publicidad adecuada </w:t>
      </w:r>
      <w:r w:rsidR="006A2FAC" w:rsidRPr="006A2FAC">
        <w:rPr>
          <w:rFonts w:asciiTheme="minorHAnsi" w:hAnsiTheme="minorHAnsi" w:cstheme="minorHAnsi"/>
          <w:color w:val="000000" w:themeColor="text1"/>
          <w:sz w:val="24"/>
          <w:szCs w:val="24"/>
          <w:lang w:val="es-ES"/>
        </w:rPr>
        <w:t>al</w:t>
      </w:r>
      <w:r w:rsidR="00E64D46" w:rsidRPr="006A2FAC">
        <w:rPr>
          <w:rFonts w:asciiTheme="minorHAnsi" w:hAnsiTheme="minorHAnsi" w:cstheme="minorHAnsi"/>
          <w:color w:val="000000" w:themeColor="text1"/>
          <w:sz w:val="24"/>
          <w:szCs w:val="24"/>
          <w:lang w:val="es-ES"/>
        </w:rPr>
        <w:t xml:space="preserve"> acto de defensa de la tesis </w:t>
      </w:r>
      <w:r w:rsidR="00E64D46" w:rsidRPr="006A2FAC">
        <w:rPr>
          <w:rFonts w:asciiTheme="minorHAnsi" w:eastAsiaTheme="minorHAnsi" w:hAnsiTheme="minorHAnsi" w:cstheme="minorHAnsi"/>
          <w:color w:val="000000" w:themeColor="text1"/>
          <w:sz w:val="24"/>
          <w:szCs w:val="24"/>
          <w:lang w:val="es-ES"/>
        </w:rPr>
        <w:t xml:space="preserve">conforme a la previsión del art. 84.4 de la </w:t>
      </w:r>
      <w:proofErr w:type="spellStart"/>
      <w:r w:rsidR="00E64D46" w:rsidRPr="006A2FAC">
        <w:rPr>
          <w:rFonts w:asciiTheme="minorHAnsi" w:eastAsiaTheme="minorHAnsi" w:hAnsiTheme="minorHAnsi" w:cstheme="minorHAnsi"/>
          <w:color w:val="000000" w:themeColor="text1"/>
          <w:sz w:val="24"/>
          <w:szCs w:val="24"/>
          <w:lang w:val="es-ES"/>
        </w:rPr>
        <w:t>NEDUS</w:t>
      </w:r>
      <w:proofErr w:type="spellEnd"/>
      <w:r w:rsidR="00E64D46" w:rsidRPr="006A2FAC">
        <w:rPr>
          <w:rFonts w:asciiTheme="minorHAnsi" w:eastAsiaTheme="minorHAnsi" w:hAnsiTheme="minorHAnsi" w:cstheme="minorHAnsi"/>
          <w:color w:val="000000" w:themeColor="text1"/>
          <w:sz w:val="24"/>
          <w:szCs w:val="24"/>
          <w:lang w:val="es-ES"/>
        </w:rPr>
        <w:t xml:space="preserve">, </w:t>
      </w:r>
      <w:r w:rsidR="00E64D46" w:rsidRPr="006A2FAC">
        <w:rPr>
          <w:rFonts w:asciiTheme="minorHAnsi" w:hAnsiTheme="minorHAnsi" w:cstheme="minorHAnsi"/>
          <w:color w:val="000000" w:themeColor="text1"/>
          <w:sz w:val="24"/>
          <w:szCs w:val="24"/>
          <w:lang w:val="es-ES"/>
        </w:rPr>
        <w:t xml:space="preserve">facilitará el correo electrónico a través del cual se pueda solicitar la presencia en el acto de defensa. Esta información será remitida al secretario, el </w:t>
      </w:r>
      <w:r w:rsidR="0071497D" w:rsidRPr="006A2FAC">
        <w:rPr>
          <w:rFonts w:asciiTheme="minorHAnsi" w:hAnsiTheme="minorHAnsi" w:cstheme="minorHAnsi"/>
          <w:color w:val="000000" w:themeColor="text1"/>
          <w:sz w:val="24"/>
          <w:szCs w:val="24"/>
          <w:lang w:val="es-ES"/>
        </w:rPr>
        <w:t>cual,</w:t>
      </w:r>
      <w:r w:rsidR="00E64D46" w:rsidRPr="006A2FAC">
        <w:rPr>
          <w:rFonts w:asciiTheme="minorHAnsi" w:hAnsiTheme="minorHAnsi" w:cstheme="minorHAnsi"/>
          <w:color w:val="000000" w:themeColor="text1"/>
          <w:sz w:val="24"/>
          <w:szCs w:val="24"/>
          <w:lang w:val="es-ES"/>
        </w:rPr>
        <w:t xml:space="preserve"> tras la constitución del tribunal, </w:t>
      </w:r>
      <w:r w:rsidR="00E64D46" w:rsidRPr="006A2FAC">
        <w:rPr>
          <w:rFonts w:asciiTheme="minorHAnsi" w:eastAsiaTheme="minorHAnsi" w:hAnsiTheme="minorHAnsi" w:cstheme="minorHAnsi"/>
          <w:color w:val="000000" w:themeColor="text1"/>
          <w:sz w:val="24"/>
          <w:szCs w:val="24"/>
          <w:lang w:val="es-ES"/>
        </w:rPr>
        <w:t>procederá a remitir</w:t>
      </w:r>
      <w:r w:rsidR="007F13FC" w:rsidRPr="006A2FAC">
        <w:rPr>
          <w:rFonts w:asciiTheme="minorHAnsi" w:eastAsiaTheme="minorHAnsi" w:hAnsiTheme="minorHAnsi" w:cstheme="minorHAnsi"/>
          <w:color w:val="000000" w:themeColor="text1"/>
          <w:sz w:val="24"/>
          <w:szCs w:val="24"/>
          <w:lang w:val="es-ES"/>
        </w:rPr>
        <w:t xml:space="preserve"> </w:t>
      </w:r>
      <w:r w:rsidR="006A2FAC" w:rsidRPr="006A2FAC">
        <w:rPr>
          <w:rFonts w:asciiTheme="minorHAnsi" w:eastAsiaTheme="minorHAnsi" w:hAnsiTheme="minorHAnsi" w:cstheme="minorHAnsi"/>
          <w:color w:val="000000" w:themeColor="text1"/>
          <w:sz w:val="24"/>
          <w:szCs w:val="24"/>
          <w:lang w:val="es-ES"/>
        </w:rPr>
        <w:t>a los interesados en participar en el acto</w:t>
      </w:r>
      <w:r w:rsidR="007F13FC" w:rsidRPr="006A2FAC">
        <w:rPr>
          <w:rFonts w:asciiTheme="minorHAnsi" w:eastAsiaTheme="minorHAnsi" w:hAnsiTheme="minorHAnsi" w:cstheme="minorHAnsi"/>
          <w:color w:val="000000" w:themeColor="text1"/>
          <w:sz w:val="24"/>
          <w:szCs w:val="24"/>
          <w:lang w:val="es-ES"/>
        </w:rPr>
        <w:t xml:space="preserve"> </w:t>
      </w:r>
      <w:r w:rsidR="00744E27" w:rsidRPr="006A2FAC">
        <w:rPr>
          <w:rFonts w:asciiTheme="minorHAnsi" w:eastAsiaTheme="minorHAnsi" w:hAnsiTheme="minorHAnsi" w:cstheme="minorHAnsi"/>
          <w:color w:val="000000" w:themeColor="text1"/>
          <w:sz w:val="24"/>
          <w:szCs w:val="24"/>
          <w:lang w:val="es-ES"/>
        </w:rPr>
        <w:t xml:space="preserve">una invitación para asistir a la sesión, </w:t>
      </w:r>
      <w:r w:rsidR="007F13FC" w:rsidRPr="006A2FAC">
        <w:rPr>
          <w:rFonts w:asciiTheme="minorHAnsi" w:eastAsiaTheme="minorHAnsi" w:hAnsiTheme="minorHAnsi" w:cstheme="minorHAnsi"/>
          <w:color w:val="000000" w:themeColor="text1"/>
          <w:sz w:val="24"/>
          <w:szCs w:val="24"/>
          <w:lang w:val="es-ES"/>
        </w:rPr>
        <w:t xml:space="preserve">en el ámbito de las opciones ofrecidas por la aplicación </w:t>
      </w:r>
      <w:proofErr w:type="spellStart"/>
      <w:r w:rsidR="007F13FC" w:rsidRPr="006A2FAC">
        <w:rPr>
          <w:rFonts w:asciiTheme="minorHAnsi" w:eastAsiaTheme="minorHAnsi" w:hAnsiTheme="minorHAnsi" w:cstheme="minorHAnsi"/>
          <w:i/>
          <w:color w:val="000000" w:themeColor="text1"/>
          <w:sz w:val="24"/>
          <w:szCs w:val="24"/>
          <w:lang w:val="es-ES"/>
        </w:rPr>
        <w:t>Collaborate</w:t>
      </w:r>
      <w:proofErr w:type="spellEnd"/>
      <w:r w:rsidR="007F13FC" w:rsidRPr="006A2FAC">
        <w:rPr>
          <w:rFonts w:asciiTheme="minorHAnsi" w:eastAsiaTheme="minorHAnsi" w:hAnsiTheme="minorHAnsi" w:cstheme="minorHAnsi"/>
          <w:i/>
          <w:color w:val="000000" w:themeColor="text1"/>
          <w:sz w:val="24"/>
          <w:szCs w:val="24"/>
          <w:lang w:val="es-ES"/>
        </w:rPr>
        <w:t xml:space="preserve"> Ultra</w:t>
      </w:r>
      <w:r w:rsidR="007F13FC" w:rsidRPr="006A2FAC">
        <w:rPr>
          <w:rFonts w:asciiTheme="minorHAnsi" w:eastAsiaTheme="minorHAnsi" w:hAnsiTheme="minorHAnsi" w:cstheme="minorHAnsi"/>
          <w:color w:val="000000" w:themeColor="text1"/>
          <w:sz w:val="24"/>
          <w:szCs w:val="24"/>
          <w:lang w:val="es-ES"/>
        </w:rPr>
        <w:t>.</w:t>
      </w:r>
    </w:p>
    <w:p w14:paraId="7E8C72DE" w14:textId="4592A326" w:rsidR="003855AF" w:rsidRPr="006A2FAC" w:rsidRDefault="007F13FC" w:rsidP="00E64D46">
      <w:pPr>
        <w:pStyle w:val="Prrafodelista"/>
        <w:numPr>
          <w:ilvl w:val="0"/>
          <w:numId w:val="10"/>
        </w:numPr>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E</w:t>
      </w:r>
      <w:r w:rsidR="008266FB" w:rsidRPr="006A2FAC">
        <w:rPr>
          <w:rFonts w:asciiTheme="minorHAnsi" w:eastAsiaTheme="minorHAnsi" w:hAnsiTheme="minorHAnsi" w:cstheme="minorHAnsi"/>
          <w:color w:val="000000" w:themeColor="text1"/>
          <w:sz w:val="24"/>
          <w:szCs w:val="24"/>
          <w:lang w:val="es-ES"/>
        </w:rPr>
        <w:t xml:space="preserve">l presidente y el secretario del tribunal </w:t>
      </w:r>
      <w:r w:rsidR="00B5779A" w:rsidRPr="006A2FAC">
        <w:rPr>
          <w:rFonts w:asciiTheme="minorHAnsi" w:eastAsiaTheme="minorHAnsi" w:hAnsiTheme="minorHAnsi" w:cstheme="minorHAnsi"/>
          <w:color w:val="000000" w:themeColor="text1"/>
          <w:sz w:val="24"/>
          <w:szCs w:val="24"/>
          <w:lang w:val="es-ES"/>
        </w:rPr>
        <w:t>serán los</w:t>
      </w:r>
      <w:r w:rsidR="008266FB" w:rsidRPr="006A2FAC">
        <w:rPr>
          <w:rFonts w:asciiTheme="minorHAnsi" w:eastAsiaTheme="minorHAnsi" w:hAnsiTheme="minorHAnsi" w:cstheme="minorHAnsi"/>
          <w:color w:val="000000" w:themeColor="text1"/>
          <w:sz w:val="24"/>
          <w:szCs w:val="24"/>
          <w:lang w:val="es-ES"/>
        </w:rPr>
        <w:t xml:space="preserve"> responsables del correcto empleo de la aplicación info</w:t>
      </w:r>
      <w:r w:rsidRPr="006A2FAC">
        <w:rPr>
          <w:rFonts w:asciiTheme="minorHAnsi" w:eastAsiaTheme="minorHAnsi" w:hAnsiTheme="minorHAnsi" w:cstheme="minorHAnsi"/>
          <w:color w:val="000000" w:themeColor="text1"/>
          <w:sz w:val="24"/>
          <w:szCs w:val="24"/>
          <w:lang w:val="es-ES"/>
        </w:rPr>
        <w:t xml:space="preserve">rmática empleada para el desarrollo del acto de defensa. </w:t>
      </w:r>
      <w:r w:rsidR="008E4C62" w:rsidRPr="006A2FAC">
        <w:rPr>
          <w:rFonts w:asciiTheme="minorHAnsi" w:eastAsiaTheme="minorHAnsi" w:hAnsiTheme="minorHAnsi" w:cstheme="minorHAnsi"/>
          <w:color w:val="000000" w:themeColor="text1"/>
          <w:sz w:val="24"/>
          <w:szCs w:val="24"/>
          <w:lang w:val="es-ES"/>
        </w:rPr>
        <w:t>Para ello</w:t>
      </w:r>
      <w:r w:rsidR="00B5779A" w:rsidRPr="006A2FAC">
        <w:rPr>
          <w:rFonts w:asciiTheme="minorHAnsi" w:eastAsiaTheme="minorHAnsi" w:hAnsiTheme="minorHAnsi" w:cstheme="minorHAnsi"/>
          <w:color w:val="000000" w:themeColor="text1"/>
          <w:sz w:val="24"/>
          <w:szCs w:val="24"/>
          <w:lang w:val="es-ES"/>
        </w:rPr>
        <w:t>,</w:t>
      </w:r>
      <w:r w:rsidR="008E4C62" w:rsidRPr="006A2FAC">
        <w:rPr>
          <w:rFonts w:asciiTheme="minorHAnsi" w:eastAsiaTheme="minorHAnsi" w:hAnsiTheme="minorHAnsi" w:cstheme="minorHAnsi"/>
          <w:color w:val="000000" w:themeColor="text1"/>
          <w:sz w:val="24"/>
          <w:szCs w:val="24"/>
          <w:lang w:val="es-ES"/>
        </w:rPr>
        <w:t xml:space="preserve"> y </w:t>
      </w:r>
      <w:r w:rsidR="00B03170" w:rsidRPr="006A2FAC">
        <w:rPr>
          <w:rFonts w:asciiTheme="minorHAnsi" w:eastAsiaTheme="minorHAnsi" w:hAnsiTheme="minorHAnsi" w:cstheme="minorHAnsi"/>
          <w:color w:val="000000" w:themeColor="text1"/>
          <w:sz w:val="24"/>
          <w:szCs w:val="24"/>
          <w:lang w:val="es-ES"/>
        </w:rPr>
        <w:t xml:space="preserve">a fin de constituir el </w:t>
      </w:r>
      <w:r w:rsidR="00744E27" w:rsidRPr="006A2FAC">
        <w:rPr>
          <w:rFonts w:asciiTheme="minorHAnsi" w:eastAsiaTheme="minorHAnsi" w:hAnsiTheme="minorHAnsi" w:cstheme="minorHAnsi"/>
          <w:color w:val="000000" w:themeColor="text1"/>
          <w:sz w:val="24"/>
          <w:szCs w:val="24"/>
          <w:lang w:val="es-ES"/>
        </w:rPr>
        <w:t>t</w:t>
      </w:r>
      <w:r w:rsidR="00B03170" w:rsidRPr="006A2FAC">
        <w:rPr>
          <w:rFonts w:asciiTheme="minorHAnsi" w:eastAsiaTheme="minorHAnsi" w:hAnsiTheme="minorHAnsi" w:cstheme="minorHAnsi"/>
          <w:color w:val="000000" w:themeColor="text1"/>
          <w:sz w:val="24"/>
          <w:szCs w:val="24"/>
          <w:lang w:val="es-ES"/>
        </w:rPr>
        <w:t>ribunal</w:t>
      </w:r>
      <w:r w:rsidR="0081330F" w:rsidRPr="006A2FAC">
        <w:rPr>
          <w:rFonts w:asciiTheme="minorHAnsi" w:eastAsiaTheme="minorHAnsi" w:hAnsiTheme="minorHAnsi" w:cstheme="minorHAnsi"/>
          <w:color w:val="000000" w:themeColor="text1"/>
          <w:sz w:val="24"/>
          <w:szCs w:val="24"/>
          <w:lang w:val="es-ES"/>
        </w:rPr>
        <w:t xml:space="preserve">, </w:t>
      </w:r>
      <w:r w:rsidR="008E4C62" w:rsidRPr="006A2FAC">
        <w:rPr>
          <w:rFonts w:asciiTheme="minorHAnsi" w:eastAsiaTheme="minorHAnsi" w:hAnsiTheme="minorHAnsi" w:cstheme="minorHAnsi"/>
          <w:color w:val="000000" w:themeColor="text1"/>
          <w:sz w:val="24"/>
          <w:szCs w:val="24"/>
          <w:lang w:val="es-ES"/>
        </w:rPr>
        <w:t>el s</w:t>
      </w:r>
      <w:r w:rsidR="003855AF" w:rsidRPr="006A2FAC">
        <w:rPr>
          <w:rFonts w:asciiTheme="minorHAnsi" w:eastAsiaTheme="minorHAnsi" w:hAnsiTheme="minorHAnsi" w:cstheme="minorHAnsi"/>
          <w:color w:val="000000" w:themeColor="text1"/>
          <w:sz w:val="24"/>
          <w:szCs w:val="24"/>
          <w:lang w:val="es-ES"/>
        </w:rPr>
        <w:t>ec</w:t>
      </w:r>
      <w:r w:rsidR="008E4C62" w:rsidRPr="006A2FAC">
        <w:rPr>
          <w:rFonts w:asciiTheme="minorHAnsi" w:eastAsiaTheme="minorHAnsi" w:hAnsiTheme="minorHAnsi" w:cstheme="minorHAnsi"/>
          <w:color w:val="000000" w:themeColor="text1"/>
          <w:sz w:val="24"/>
          <w:szCs w:val="24"/>
          <w:lang w:val="es-ES"/>
        </w:rPr>
        <w:t>retario del t</w:t>
      </w:r>
      <w:r w:rsidR="003855AF" w:rsidRPr="006A2FAC">
        <w:rPr>
          <w:rFonts w:asciiTheme="minorHAnsi" w:eastAsiaTheme="minorHAnsi" w:hAnsiTheme="minorHAnsi" w:cstheme="minorHAnsi"/>
          <w:color w:val="000000" w:themeColor="text1"/>
          <w:sz w:val="24"/>
          <w:szCs w:val="24"/>
          <w:lang w:val="es-ES"/>
        </w:rPr>
        <w:t xml:space="preserve">ribunal accederá al espacio de trabajo personal de la Enseñanza Virtual identificándose con su </w:t>
      </w:r>
      <w:proofErr w:type="spellStart"/>
      <w:r w:rsidR="003855AF" w:rsidRPr="006A2FAC">
        <w:rPr>
          <w:rFonts w:asciiTheme="minorHAnsi" w:eastAsiaTheme="minorHAnsi" w:hAnsiTheme="minorHAnsi" w:cstheme="minorHAnsi"/>
          <w:color w:val="000000" w:themeColor="text1"/>
          <w:sz w:val="24"/>
          <w:szCs w:val="24"/>
          <w:lang w:val="es-ES"/>
        </w:rPr>
        <w:t>UVUS</w:t>
      </w:r>
      <w:proofErr w:type="spellEnd"/>
      <w:r w:rsidR="003855AF" w:rsidRPr="006A2FAC">
        <w:rPr>
          <w:rFonts w:asciiTheme="minorHAnsi" w:eastAsiaTheme="minorHAnsi" w:hAnsiTheme="minorHAnsi" w:cstheme="minorHAnsi"/>
          <w:color w:val="000000" w:themeColor="text1"/>
          <w:sz w:val="24"/>
          <w:szCs w:val="24"/>
          <w:lang w:val="es-ES"/>
        </w:rPr>
        <w:t xml:space="preserve">, y abrirá dos sesiones de la aplicación </w:t>
      </w:r>
      <w:proofErr w:type="spellStart"/>
      <w:r w:rsidR="003855AF" w:rsidRPr="006A2FAC">
        <w:rPr>
          <w:rFonts w:asciiTheme="minorHAnsi" w:eastAsiaTheme="minorHAnsi" w:hAnsiTheme="minorHAnsi" w:cstheme="minorHAnsi"/>
          <w:i/>
          <w:color w:val="000000" w:themeColor="text1"/>
          <w:sz w:val="24"/>
          <w:szCs w:val="24"/>
          <w:lang w:val="es-ES"/>
        </w:rPr>
        <w:t>Collaborate</w:t>
      </w:r>
      <w:proofErr w:type="spellEnd"/>
      <w:r w:rsidR="003855AF" w:rsidRPr="006A2FAC">
        <w:rPr>
          <w:rFonts w:asciiTheme="minorHAnsi" w:eastAsiaTheme="minorHAnsi" w:hAnsiTheme="minorHAnsi" w:cstheme="minorHAnsi"/>
          <w:i/>
          <w:color w:val="000000" w:themeColor="text1"/>
          <w:sz w:val="24"/>
          <w:szCs w:val="24"/>
          <w:lang w:val="es-ES"/>
        </w:rPr>
        <w:t xml:space="preserve"> Ultra</w:t>
      </w:r>
      <w:r w:rsidR="003855AF" w:rsidRPr="006A2FAC">
        <w:rPr>
          <w:rFonts w:asciiTheme="minorHAnsi" w:eastAsiaTheme="minorHAnsi" w:hAnsiTheme="minorHAnsi" w:cstheme="minorHAnsi"/>
          <w:color w:val="000000" w:themeColor="text1"/>
          <w:sz w:val="24"/>
          <w:szCs w:val="24"/>
          <w:lang w:val="es-ES"/>
        </w:rPr>
        <w:t>. En una de ellas</w:t>
      </w:r>
      <w:r w:rsidR="00E64D46" w:rsidRPr="006A2FAC">
        <w:rPr>
          <w:rFonts w:asciiTheme="minorHAnsi" w:eastAsiaTheme="minorHAnsi" w:hAnsiTheme="minorHAnsi" w:cstheme="minorHAnsi"/>
          <w:color w:val="000000" w:themeColor="text1"/>
          <w:sz w:val="24"/>
          <w:szCs w:val="24"/>
          <w:lang w:val="es-ES"/>
        </w:rPr>
        <w:t>,</w:t>
      </w:r>
      <w:r w:rsidR="003855AF" w:rsidRPr="006A2FAC">
        <w:rPr>
          <w:rFonts w:asciiTheme="minorHAnsi" w:eastAsiaTheme="minorHAnsi" w:hAnsiTheme="minorHAnsi" w:cstheme="minorHAnsi"/>
          <w:color w:val="000000" w:themeColor="text1"/>
          <w:sz w:val="24"/>
          <w:szCs w:val="24"/>
          <w:lang w:val="es-ES"/>
        </w:rPr>
        <w:t xml:space="preserve"> denominada con el título de la tesis, se dará privilegios de moderador</w:t>
      </w:r>
      <w:r w:rsidR="00E64D46" w:rsidRPr="006A2FAC">
        <w:rPr>
          <w:rFonts w:asciiTheme="minorHAnsi" w:eastAsiaTheme="minorHAnsi" w:hAnsiTheme="minorHAnsi" w:cstheme="minorHAnsi"/>
          <w:color w:val="000000" w:themeColor="text1"/>
          <w:sz w:val="24"/>
          <w:szCs w:val="24"/>
          <w:lang w:val="es-ES"/>
        </w:rPr>
        <w:t xml:space="preserve"> al p</w:t>
      </w:r>
      <w:r w:rsidR="003855AF" w:rsidRPr="006A2FAC">
        <w:rPr>
          <w:rFonts w:asciiTheme="minorHAnsi" w:eastAsiaTheme="minorHAnsi" w:hAnsiTheme="minorHAnsi" w:cstheme="minorHAnsi"/>
          <w:color w:val="000000" w:themeColor="text1"/>
          <w:sz w:val="24"/>
          <w:szCs w:val="24"/>
          <w:lang w:val="es-ES"/>
        </w:rPr>
        <w:t xml:space="preserve">residente y al doctorando, y de invitado al resto de miembros del tribunal y al resto de la comunidad universitaria </w:t>
      </w:r>
      <w:r w:rsidR="00E64D46" w:rsidRPr="006A2FAC">
        <w:rPr>
          <w:rFonts w:asciiTheme="minorHAnsi" w:eastAsiaTheme="minorHAnsi" w:hAnsiTheme="minorHAnsi" w:cstheme="minorHAnsi"/>
          <w:color w:val="000000" w:themeColor="text1"/>
          <w:sz w:val="24"/>
          <w:szCs w:val="24"/>
          <w:lang w:val="es-ES"/>
        </w:rPr>
        <w:t xml:space="preserve">y a otras personas que </w:t>
      </w:r>
      <w:r w:rsidR="003855AF" w:rsidRPr="006A2FAC">
        <w:rPr>
          <w:rFonts w:asciiTheme="minorHAnsi" w:eastAsiaTheme="minorHAnsi" w:hAnsiTheme="minorHAnsi" w:cstheme="minorHAnsi"/>
          <w:color w:val="000000" w:themeColor="text1"/>
          <w:sz w:val="24"/>
          <w:szCs w:val="24"/>
          <w:lang w:val="es-ES"/>
        </w:rPr>
        <w:t>haya</w:t>
      </w:r>
      <w:r w:rsidR="00E64D46" w:rsidRPr="006A2FAC">
        <w:rPr>
          <w:rFonts w:asciiTheme="minorHAnsi" w:eastAsiaTheme="minorHAnsi" w:hAnsiTheme="minorHAnsi" w:cstheme="minorHAnsi"/>
          <w:color w:val="000000" w:themeColor="text1"/>
          <w:sz w:val="24"/>
          <w:szCs w:val="24"/>
          <w:lang w:val="es-ES"/>
        </w:rPr>
        <w:t>n solicitado estar presentes</w:t>
      </w:r>
      <w:r w:rsidR="003855AF" w:rsidRPr="006A2FAC">
        <w:rPr>
          <w:rFonts w:asciiTheme="minorHAnsi" w:eastAsiaTheme="minorHAnsi" w:hAnsiTheme="minorHAnsi" w:cstheme="minorHAnsi"/>
          <w:color w:val="000000" w:themeColor="text1"/>
          <w:sz w:val="24"/>
          <w:szCs w:val="24"/>
          <w:lang w:val="es-ES"/>
        </w:rPr>
        <w:t xml:space="preserve"> en el acto de</w:t>
      </w:r>
      <w:r w:rsidR="00E64D46" w:rsidRPr="006A2FAC">
        <w:rPr>
          <w:rFonts w:asciiTheme="minorHAnsi" w:eastAsiaTheme="minorHAnsi" w:hAnsiTheme="minorHAnsi" w:cstheme="minorHAnsi"/>
          <w:color w:val="000000" w:themeColor="text1"/>
          <w:sz w:val="24"/>
          <w:szCs w:val="24"/>
          <w:lang w:val="es-ES"/>
        </w:rPr>
        <w:t xml:space="preserve"> defensa. La segunda sesión estará</w:t>
      </w:r>
      <w:r w:rsidR="003855AF" w:rsidRPr="006A2FAC">
        <w:rPr>
          <w:rFonts w:asciiTheme="minorHAnsi" w:eastAsiaTheme="minorHAnsi" w:hAnsiTheme="minorHAnsi" w:cstheme="minorHAnsi"/>
          <w:color w:val="000000" w:themeColor="text1"/>
          <w:sz w:val="24"/>
          <w:szCs w:val="24"/>
          <w:lang w:val="es-ES"/>
        </w:rPr>
        <w:t xml:space="preserve"> destinada exclusivamente a las deliberaciones de los miembros del tribunal y sólo</w:t>
      </w:r>
      <w:r w:rsidR="00E64D46" w:rsidRPr="006A2FAC">
        <w:rPr>
          <w:rFonts w:asciiTheme="minorHAnsi" w:eastAsiaTheme="minorHAnsi" w:hAnsiTheme="minorHAnsi" w:cstheme="minorHAnsi"/>
          <w:color w:val="000000" w:themeColor="text1"/>
          <w:sz w:val="24"/>
          <w:szCs w:val="24"/>
          <w:lang w:val="es-ES"/>
        </w:rPr>
        <w:t xml:space="preserve"> estos</w:t>
      </w:r>
      <w:r w:rsidR="003855AF" w:rsidRPr="006A2FAC">
        <w:rPr>
          <w:rFonts w:asciiTheme="minorHAnsi" w:eastAsiaTheme="minorHAnsi" w:hAnsiTheme="minorHAnsi" w:cstheme="minorHAnsi"/>
          <w:color w:val="000000" w:themeColor="text1"/>
          <w:sz w:val="24"/>
          <w:szCs w:val="24"/>
          <w:lang w:val="es-ES"/>
        </w:rPr>
        <w:t xml:space="preserve"> podrán participar </w:t>
      </w:r>
      <w:r w:rsidR="00E64D46" w:rsidRPr="006A2FAC">
        <w:rPr>
          <w:rFonts w:asciiTheme="minorHAnsi" w:eastAsiaTheme="minorHAnsi" w:hAnsiTheme="minorHAnsi" w:cstheme="minorHAnsi"/>
          <w:color w:val="000000" w:themeColor="text1"/>
          <w:sz w:val="24"/>
          <w:szCs w:val="24"/>
          <w:lang w:val="es-ES"/>
        </w:rPr>
        <w:t>en ella</w:t>
      </w:r>
      <w:r w:rsidR="003855AF" w:rsidRPr="006A2FAC">
        <w:rPr>
          <w:rFonts w:asciiTheme="minorHAnsi" w:eastAsiaTheme="minorHAnsi" w:hAnsiTheme="minorHAnsi" w:cstheme="minorHAnsi"/>
          <w:color w:val="000000" w:themeColor="text1"/>
          <w:sz w:val="24"/>
          <w:szCs w:val="24"/>
          <w:lang w:val="es-ES"/>
        </w:rPr>
        <w:t>.</w:t>
      </w:r>
    </w:p>
    <w:p w14:paraId="6D1F9B5E" w14:textId="77777777" w:rsidR="00412F77" w:rsidRPr="006A2FAC" w:rsidRDefault="00412F77" w:rsidP="00412F77">
      <w:pPr>
        <w:pStyle w:val="Prrafodelista"/>
        <w:ind w:left="720" w:firstLine="0"/>
        <w:rPr>
          <w:rFonts w:asciiTheme="minorHAnsi" w:eastAsiaTheme="minorHAnsi" w:hAnsiTheme="minorHAnsi" w:cstheme="minorHAnsi"/>
          <w:color w:val="000000" w:themeColor="text1"/>
          <w:sz w:val="24"/>
          <w:szCs w:val="24"/>
          <w:lang w:val="es-ES"/>
        </w:rPr>
      </w:pPr>
    </w:p>
    <w:p w14:paraId="70985490" w14:textId="77777777" w:rsidR="008E4C62" w:rsidRPr="006A2FAC" w:rsidRDefault="00393CD4" w:rsidP="00393CD4">
      <w:pPr>
        <w:rPr>
          <w:rFonts w:asciiTheme="minorHAnsi" w:eastAsiaTheme="minorHAnsi" w:hAnsiTheme="minorHAnsi" w:cstheme="minorHAnsi"/>
          <w:b/>
          <w:color w:val="000000" w:themeColor="text1"/>
        </w:rPr>
      </w:pPr>
      <w:r w:rsidRPr="006A2FAC">
        <w:rPr>
          <w:rFonts w:asciiTheme="minorHAnsi" w:eastAsiaTheme="minorHAnsi" w:hAnsiTheme="minorHAnsi" w:cstheme="minorHAnsi"/>
          <w:b/>
          <w:color w:val="000000" w:themeColor="text1"/>
        </w:rPr>
        <w:t>III. EVALUACIÓN DE LA TESIS DOCTORAL</w:t>
      </w:r>
    </w:p>
    <w:p w14:paraId="1EF11C6A" w14:textId="77777777" w:rsidR="009E1B6F" w:rsidRPr="006A2FAC" w:rsidRDefault="00393CD4" w:rsidP="009E1B6F">
      <w:pPr>
        <w:pStyle w:val="Prrafodelista"/>
        <w:numPr>
          <w:ilvl w:val="0"/>
          <w:numId w:val="12"/>
        </w:numPr>
        <w:adjustRightInd w:val="0"/>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Finalizado el acto de defensa, el secretario del tribunal verificará que los miembros del tribunal se encuentran desconectados de audio y video en la sesión denominada con el título de la tesis, permaneciendo ésta suspendida hasta el momento de proceder a la comunicación al candidato de la calificación global de la tesis.</w:t>
      </w:r>
    </w:p>
    <w:p w14:paraId="22DBCAFA" w14:textId="77777777" w:rsidR="00393CD4" w:rsidRPr="006A2FAC" w:rsidRDefault="005C6DC8" w:rsidP="009E1B6F">
      <w:pPr>
        <w:pStyle w:val="Prrafodelista"/>
        <w:numPr>
          <w:ilvl w:val="0"/>
          <w:numId w:val="12"/>
        </w:numPr>
        <w:adjustRightInd w:val="0"/>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El secretario del tribunal se responsabilizará de tra</w:t>
      </w:r>
      <w:r w:rsidR="00254A8C" w:rsidRPr="006A2FAC">
        <w:rPr>
          <w:rFonts w:asciiTheme="minorHAnsi" w:eastAsiaTheme="minorHAnsi" w:hAnsiTheme="minorHAnsi" w:cstheme="minorHAnsi"/>
          <w:color w:val="000000" w:themeColor="text1"/>
          <w:sz w:val="24"/>
          <w:szCs w:val="24"/>
          <w:lang w:val="es-ES"/>
        </w:rPr>
        <w:t>mitar la documentación que deba</w:t>
      </w:r>
      <w:r w:rsidRPr="006A2FAC">
        <w:rPr>
          <w:rFonts w:asciiTheme="minorHAnsi" w:eastAsiaTheme="minorHAnsi" w:hAnsiTheme="minorHAnsi" w:cstheme="minorHAnsi"/>
          <w:color w:val="000000" w:themeColor="text1"/>
          <w:sz w:val="24"/>
          <w:szCs w:val="24"/>
          <w:lang w:val="es-ES"/>
        </w:rPr>
        <w:t xml:space="preserve">n </w:t>
      </w:r>
      <w:r w:rsidR="00254A8C" w:rsidRPr="006A2FAC">
        <w:rPr>
          <w:rFonts w:asciiTheme="minorHAnsi" w:eastAsiaTheme="minorHAnsi" w:hAnsiTheme="minorHAnsi" w:cstheme="minorHAnsi"/>
          <w:color w:val="000000" w:themeColor="text1"/>
          <w:sz w:val="24"/>
          <w:szCs w:val="24"/>
          <w:lang w:val="es-ES"/>
        </w:rPr>
        <w:t xml:space="preserve">firmar </w:t>
      </w:r>
      <w:r w:rsidRPr="006A2FAC">
        <w:rPr>
          <w:rFonts w:asciiTheme="minorHAnsi" w:eastAsiaTheme="minorHAnsi" w:hAnsiTheme="minorHAnsi" w:cstheme="minorHAnsi"/>
          <w:color w:val="000000" w:themeColor="text1"/>
          <w:sz w:val="24"/>
          <w:szCs w:val="24"/>
          <w:lang w:val="es-ES"/>
        </w:rPr>
        <w:t>los miembro</w:t>
      </w:r>
      <w:r w:rsidR="00254A8C" w:rsidRPr="006A2FAC">
        <w:rPr>
          <w:rFonts w:asciiTheme="minorHAnsi" w:eastAsiaTheme="minorHAnsi" w:hAnsiTheme="minorHAnsi" w:cstheme="minorHAnsi"/>
          <w:color w:val="000000" w:themeColor="text1"/>
          <w:sz w:val="24"/>
          <w:szCs w:val="24"/>
          <w:lang w:val="es-ES"/>
        </w:rPr>
        <w:t>s</w:t>
      </w:r>
      <w:r w:rsidR="0081330F" w:rsidRPr="006A2FAC">
        <w:rPr>
          <w:rFonts w:asciiTheme="minorHAnsi" w:eastAsiaTheme="minorHAnsi" w:hAnsiTheme="minorHAnsi" w:cstheme="minorHAnsi"/>
          <w:color w:val="000000" w:themeColor="text1"/>
          <w:sz w:val="24"/>
          <w:szCs w:val="24"/>
          <w:lang w:val="es-ES"/>
        </w:rPr>
        <w:t xml:space="preserve"> de forma electrónica</w:t>
      </w:r>
      <w:r w:rsidRPr="006A2FAC">
        <w:rPr>
          <w:rFonts w:asciiTheme="minorHAnsi" w:eastAsiaTheme="minorHAnsi" w:hAnsiTheme="minorHAnsi" w:cstheme="minorHAnsi"/>
          <w:color w:val="000000" w:themeColor="text1"/>
          <w:sz w:val="24"/>
          <w:szCs w:val="24"/>
          <w:lang w:val="es-ES"/>
        </w:rPr>
        <w:t>,</w:t>
      </w:r>
      <w:r w:rsidR="00393CD4" w:rsidRPr="006A2FAC">
        <w:rPr>
          <w:rFonts w:asciiTheme="minorHAnsi" w:eastAsiaTheme="minorHAnsi" w:hAnsiTheme="minorHAnsi" w:cstheme="minorHAnsi"/>
          <w:color w:val="000000" w:themeColor="text1"/>
          <w:sz w:val="24"/>
          <w:szCs w:val="24"/>
          <w:lang w:val="es-ES"/>
        </w:rPr>
        <w:t xml:space="preserve"> en particular, los informes </w:t>
      </w:r>
      <w:r w:rsidR="00393CD4" w:rsidRPr="006A2FAC">
        <w:rPr>
          <w:rFonts w:asciiTheme="minorHAnsi" w:eastAsiaTheme="minorHAnsi" w:hAnsiTheme="minorHAnsi" w:cstheme="minorHAnsi"/>
          <w:color w:val="000000" w:themeColor="text1"/>
          <w:sz w:val="24"/>
          <w:szCs w:val="24"/>
          <w:lang w:val="es-ES"/>
        </w:rPr>
        <w:lastRenderedPageBreak/>
        <w:t>que deben realizar</w:t>
      </w:r>
      <w:r w:rsidR="009E1B6F" w:rsidRPr="006A2FAC">
        <w:rPr>
          <w:rFonts w:asciiTheme="minorHAnsi" w:eastAsiaTheme="minorHAnsi" w:hAnsiTheme="minorHAnsi" w:cstheme="minorHAnsi"/>
          <w:color w:val="000000" w:themeColor="text1"/>
          <w:sz w:val="24"/>
          <w:szCs w:val="24"/>
          <w:lang w:val="es-ES"/>
        </w:rPr>
        <w:t>, para lo cual l</w:t>
      </w:r>
      <w:r w:rsidR="00393CD4" w:rsidRPr="006A2FAC">
        <w:rPr>
          <w:rFonts w:asciiTheme="minorHAnsi" w:eastAsiaTheme="minorHAnsi" w:hAnsiTheme="minorHAnsi" w:cstheme="minorHAnsi"/>
          <w:color w:val="000000" w:themeColor="text1"/>
          <w:sz w:val="24"/>
          <w:szCs w:val="24"/>
          <w:lang w:val="es-ES"/>
        </w:rPr>
        <w:t xml:space="preserve">os miembros del tribunal </w:t>
      </w:r>
      <w:r w:rsidR="0071497D" w:rsidRPr="006A2FAC">
        <w:rPr>
          <w:rFonts w:asciiTheme="minorHAnsi" w:eastAsiaTheme="minorHAnsi" w:hAnsiTheme="minorHAnsi" w:cstheme="minorHAnsi"/>
          <w:color w:val="000000" w:themeColor="text1"/>
          <w:sz w:val="24"/>
          <w:szCs w:val="24"/>
          <w:lang w:val="es-ES"/>
        </w:rPr>
        <w:t xml:space="preserve">los </w:t>
      </w:r>
      <w:r w:rsidR="00393CD4" w:rsidRPr="006A2FAC">
        <w:rPr>
          <w:rFonts w:asciiTheme="minorHAnsi" w:eastAsiaTheme="minorHAnsi" w:hAnsiTheme="minorHAnsi" w:cstheme="minorHAnsi"/>
          <w:color w:val="000000" w:themeColor="text1"/>
          <w:sz w:val="24"/>
          <w:szCs w:val="24"/>
          <w:lang w:val="es-ES"/>
        </w:rPr>
        <w:t>remitirán por correo electrónico, durante la sesión de evaluación, suscritos con su firma electrónica o, en su defecto, firmados manualmente y escaneados o fotografiados.</w:t>
      </w:r>
    </w:p>
    <w:p w14:paraId="6506A2B3" w14:textId="77777777" w:rsidR="009E1B6F" w:rsidRPr="006A2FAC" w:rsidRDefault="009E1B6F" w:rsidP="009E1B6F">
      <w:pPr>
        <w:pStyle w:val="Prrafodelista"/>
        <w:numPr>
          <w:ilvl w:val="0"/>
          <w:numId w:val="12"/>
        </w:numPr>
        <w:adjustRightInd w:val="0"/>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 xml:space="preserve">Cuando proceda la emisión del voto secreto sobre </w:t>
      </w:r>
      <w:r w:rsidR="000C5A0E" w:rsidRPr="006A2FAC">
        <w:rPr>
          <w:rFonts w:asciiTheme="minorHAnsi" w:eastAsiaTheme="minorHAnsi" w:hAnsiTheme="minorHAnsi" w:cstheme="minorHAnsi"/>
          <w:color w:val="000000" w:themeColor="text1"/>
          <w:sz w:val="24"/>
          <w:szCs w:val="24"/>
          <w:lang w:val="es-ES"/>
        </w:rPr>
        <w:t xml:space="preserve">la idoneidad de la tesis para obtener la mención </w:t>
      </w:r>
      <w:r w:rsidR="000C5A0E" w:rsidRPr="006A2FAC">
        <w:rPr>
          <w:rFonts w:asciiTheme="minorHAnsi" w:eastAsiaTheme="minorHAnsi" w:hAnsiTheme="minorHAnsi" w:cstheme="minorHAnsi"/>
          <w:i/>
          <w:color w:val="000000" w:themeColor="text1"/>
          <w:sz w:val="24"/>
          <w:szCs w:val="24"/>
          <w:lang w:val="es-ES"/>
        </w:rPr>
        <w:t>cum laude</w:t>
      </w:r>
      <w:r w:rsidRPr="006A2FAC">
        <w:rPr>
          <w:rFonts w:asciiTheme="minorHAnsi" w:eastAsiaTheme="minorHAnsi" w:hAnsiTheme="minorHAnsi" w:cstheme="minorHAnsi"/>
          <w:color w:val="000000" w:themeColor="text1"/>
          <w:sz w:val="24"/>
          <w:szCs w:val="24"/>
          <w:lang w:val="es-ES"/>
        </w:rPr>
        <w:t>, el presidente del tribunal abrirá la aplicación informática preparada al efecto a los miembros del tribunal, los cuales procederán a emitir su voto favorable, desfavorable o en blanco. El secretario solicitará a todos</w:t>
      </w:r>
      <w:r w:rsidR="000C5A0E" w:rsidRPr="006A2FAC">
        <w:rPr>
          <w:rFonts w:asciiTheme="minorHAnsi" w:eastAsiaTheme="minorHAnsi" w:hAnsiTheme="minorHAnsi" w:cstheme="minorHAnsi"/>
          <w:color w:val="000000" w:themeColor="text1"/>
          <w:sz w:val="24"/>
          <w:szCs w:val="24"/>
          <w:lang w:val="es-ES"/>
        </w:rPr>
        <w:t xml:space="preserve"> los integrantes del tribunal la</w:t>
      </w:r>
      <w:r w:rsidRPr="006A2FAC">
        <w:rPr>
          <w:rFonts w:asciiTheme="minorHAnsi" w:eastAsiaTheme="minorHAnsi" w:hAnsiTheme="minorHAnsi" w:cstheme="minorHAnsi"/>
          <w:color w:val="000000" w:themeColor="text1"/>
          <w:sz w:val="24"/>
          <w:szCs w:val="24"/>
          <w:lang w:val="es-ES"/>
        </w:rPr>
        <w:t xml:space="preserve"> confirmación de que lo han emitido</w:t>
      </w:r>
      <w:r w:rsidR="000C5A0E" w:rsidRPr="006A2FAC">
        <w:rPr>
          <w:rFonts w:asciiTheme="minorHAnsi" w:eastAsiaTheme="minorHAnsi" w:hAnsiTheme="minorHAnsi" w:cstheme="minorHAnsi"/>
          <w:color w:val="000000" w:themeColor="text1"/>
          <w:sz w:val="24"/>
          <w:szCs w:val="24"/>
          <w:lang w:val="es-ES"/>
        </w:rPr>
        <w:t>,</w:t>
      </w:r>
      <w:r w:rsidRPr="006A2FAC">
        <w:rPr>
          <w:rFonts w:asciiTheme="minorHAnsi" w:eastAsiaTheme="minorHAnsi" w:hAnsiTheme="minorHAnsi" w:cstheme="minorHAnsi"/>
          <w:color w:val="000000" w:themeColor="text1"/>
          <w:sz w:val="24"/>
          <w:szCs w:val="24"/>
          <w:lang w:val="es-ES"/>
        </w:rPr>
        <w:t xml:space="preserve"> para hacer constar en acta </w:t>
      </w:r>
      <w:r w:rsidR="000C5A0E" w:rsidRPr="006A2FAC">
        <w:rPr>
          <w:rFonts w:asciiTheme="minorHAnsi" w:eastAsiaTheme="minorHAnsi" w:hAnsiTheme="minorHAnsi" w:cstheme="minorHAnsi"/>
          <w:color w:val="000000" w:themeColor="text1"/>
          <w:sz w:val="24"/>
          <w:szCs w:val="24"/>
          <w:lang w:val="es-ES"/>
        </w:rPr>
        <w:t>esta</w:t>
      </w:r>
      <w:r w:rsidRPr="006A2FAC">
        <w:rPr>
          <w:rFonts w:asciiTheme="minorHAnsi" w:eastAsiaTheme="minorHAnsi" w:hAnsiTheme="minorHAnsi" w:cstheme="minorHAnsi"/>
          <w:color w:val="000000" w:themeColor="text1"/>
          <w:sz w:val="24"/>
          <w:szCs w:val="24"/>
          <w:lang w:val="es-ES"/>
        </w:rPr>
        <w:t xml:space="preserve"> circunstancia.</w:t>
      </w:r>
    </w:p>
    <w:p w14:paraId="4A9C8A9D" w14:textId="3C92EECA" w:rsidR="000C5A0E" w:rsidRPr="006A2FAC" w:rsidRDefault="000C5A0E" w:rsidP="000C5A0E">
      <w:pPr>
        <w:pStyle w:val="Prrafodelista"/>
        <w:numPr>
          <w:ilvl w:val="0"/>
          <w:numId w:val="12"/>
        </w:numPr>
        <w:adjustRightInd w:val="0"/>
        <w:rPr>
          <w:rFonts w:asciiTheme="minorHAnsi" w:eastAsiaTheme="minorHAnsi" w:hAnsiTheme="minorHAnsi" w:cstheme="minorHAnsi"/>
          <w:color w:val="000000" w:themeColor="text1"/>
          <w:sz w:val="24"/>
          <w:szCs w:val="24"/>
          <w:lang w:val="es-ES"/>
        </w:rPr>
      </w:pPr>
      <w:r w:rsidRPr="006A2FAC">
        <w:rPr>
          <w:rFonts w:asciiTheme="minorHAnsi" w:eastAsiaTheme="minorHAnsi" w:hAnsiTheme="minorHAnsi" w:cstheme="minorHAnsi"/>
          <w:color w:val="000000" w:themeColor="text1"/>
          <w:sz w:val="24"/>
          <w:szCs w:val="24"/>
          <w:lang w:val="es-ES"/>
        </w:rPr>
        <w:t xml:space="preserve">El secretario del tribunal redactará y firmará electrónicamente el acta de evaluación, haciendo constar todas las circunstancias que se indican en este protocolo junto con las generales previstas en la </w:t>
      </w:r>
      <w:proofErr w:type="spellStart"/>
      <w:r w:rsidRPr="006A2FAC">
        <w:rPr>
          <w:rFonts w:asciiTheme="minorHAnsi" w:eastAsiaTheme="minorHAnsi" w:hAnsiTheme="minorHAnsi" w:cstheme="minorHAnsi"/>
          <w:color w:val="000000" w:themeColor="text1"/>
          <w:sz w:val="24"/>
          <w:szCs w:val="24"/>
          <w:lang w:val="es-ES"/>
        </w:rPr>
        <w:t>NEDUS</w:t>
      </w:r>
      <w:proofErr w:type="spellEnd"/>
      <w:r w:rsidRPr="006A2FAC">
        <w:rPr>
          <w:rFonts w:asciiTheme="minorHAnsi" w:eastAsiaTheme="minorHAnsi" w:hAnsiTheme="minorHAnsi" w:cstheme="minorHAnsi"/>
          <w:color w:val="000000" w:themeColor="text1"/>
          <w:sz w:val="24"/>
          <w:szCs w:val="24"/>
          <w:lang w:val="es-ES"/>
        </w:rPr>
        <w:t xml:space="preserve"> y anexando la documentación recibida. Esta documentación deberá ser remitida a la secretaría técnica de la EIDUS por el secretario del tribunal </w:t>
      </w:r>
      <w:r w:rsidR="00744E27" w:rsidRPr="006A2FAC">
        <w:rPr>
          <w:rFonts w:asciiTheme="minorHAnsi" w:eastAsiaTheme="minorHAnsi" w:hAnsiTheme="minorHAnsi" w:cstheme="minorHAnsi"/>
          <w:color w:val="000000" w:themeColor="text1"/>
          <w:sz w:val="24"/>
          <w:szCs w:val="24"/>
          <w:lang w:val="es-ES"/>
        </w:rPr>
        <w:t xml:space="preserve">a la mayor brevedad </w:t>
      </w:r>
      <w:r w:rsidRPr="006A2FAC">
        <w:rPr>
          <w:rFonts w:asciiTheme="minorHAnsi" w:eastAsiaTheme="minorHAnsi" w:hAnsiTheme="minorHAnsi" w:cstheme="minorHAnsi"/>
          <w:color w:val="000000" w:themeColor="text1"/>
          <w:sz w:val="24"/>
          <w:szCs w:val="24"/>
          <w:lang w:val="es-ES"/>
        </w:rPr>
        <w:t xml:space="preserve">empleando para ello los medios que garanticen la confidencialidad y custodia de la documentación. Dicha documentación será </w:t>
      </w:r>
      <w:proofErr w:type="spellStart"/>
      <w:r w:rsidRPr="006A2FAC">
        <w:rPr>
          <w:rFonts w:asciiTheme="minorHAnsi" w:eastAsiaTheme="minorHAnsi" w:hAnsiTheme="minorHAnsi" w:cstheme="minorHAnsi"/>
          <w:color w:val="000000" w:themeColor="text1"/>
          <w:sz w:val="24"/>
          <w:szCs w:val="24"/>
          <w:lang w:val="es-ES"/>
        </w:rPr>
        <w:t>recepcionada</w:t>
      </w:r>
      <w:proofErr w:type="spellEnd"/>
      <w:r w:rsidRPr="006A2FAC">
        <w:rPr>
          <w:rFonts w:asciiTheme="minorHAnsi" w:eastAsiaTheme="minorHAnsi" w:hAnsiTheme="minorHAnsi" w:cstheme="minorHAnsi"/>
          <w:color w:val="000000" w:themeColor="text1"/>
          <w:sz w:val="24"/>
          <w:szCs w:val="24"/>
          <w:lang w:val="es-ES"/>
        </w:rPr>
        <w:t xml:space="preserve"> por el personal de administración de la EIDUS.</w:t>
      </w:r>
    </w:p>
    <w:p w14:paraId="727E7DDA" w14:textId="77777777" w:rsidR="00412F77" w:rsidRPr="006A2FAC" w:rsidRDefault="00412F77" w:rsidP="00412F77">
      <w:pPr>
        <w:adjustRightInd w:val="0"/>
        <w:ind w:left="360"/>
        <w:rPr>
          <w:rFonts w:asciiTheme="minorHAnsi" w:eastAsiaTheme="minorHAnsi" w:hAnsiTheme="minorHAnsi" w:cstheme="minorHAnsi"/>
          <w:color w:val="000000" w:themeColor="text1"/>
        </w:rPr>
      </w:pPr>
    </w:p>
    <w:p w14:paraId="79AF05B5" w14:textId="77777777" w:rsidR="000C5A0E" w:rsidRPr="006A2FAC" w:rsidRDefault="000C5A0E" w:rsidP="000C5A0E">
      <w:pPr>
        <w:adjustRightInd w:val="0"/>
        <w:rPr>
          <w:rFonts w:asciiTheme="minorHAnsi" w:eastAsiaTheme="minorHAnsi" w:hAnsiTheme="minorHAnsi" w:cstheme="minorHAnsi"/>
          <w:b/>
          <w:color w:val="000000" w:themeColor="text1"/>
          <w:lang w:eastAsia="en-US"/>
        </w:rPr>
      </w:pPr>
      <w:r w:rsidRPr="006A2FAC">
        <w:rPr>
          <w:rFonts w:asciiTheme="minorHAnsi" w:eastAsiaTheme="minorHAnsi" w:hAnsiTheme="minorHAnsi" w:cstheme="minorHAnsi"/>
          <w:b/>
          <w:color w:val="000000" w:themeColor="text1"/>
          <w:lang w:eastAsia="en-US"/>
        </w:rPr>
        <w:t>IV. COMUNIC</w:t>
      </w:r>
      <w:r w:rsidR="00EF583E" w:rsidRPr="006A2FAC">
        <w:rPr>
          <w:rFonts w:asciiTheme="minorHAnsi" w:eastAsiaTheme="minorHAnsi" w:hAnsiTheme="minorHAnsi" w:cstheme="minorHAnsi"/>
          <w:b/>
          <w:color w:val="000000" w:themeColor="text1"/>
          <w:lang w:eastAsia="en-US"/>
        </w:rPr>
        <w:t>ACIÓN DE LA CALIFICACIÓN GLOBAL</w:t>
      </w:r>
    </w:p>
    <w:p w14:paraId="4A7AF826" w14:textId="59345888" w:rsidR="000C5A0E" w:rsidRPr="006A2FAC" w:rsidRDefault="000C5A0E" w:rsidP="0071497D">
      <w:pPr>
        <w:adjustRightInd w:val="0"/>
        <w:ind w:left="708" w:firstLine="12"/>
        <w:jc w:val="both"/>
        <w:rPr>
          <w:rFonts w:asciiTheme="minorHAnsi" w:eastAsiaTheme="minorHAnsi" w:hAnsiTheme="minorHAnsi" w:cstheme="minorHAnsi"/>
          <w:color w:val="000000" w:themeColor="text1"/>
          <w:lang w:eastAsia="en-US"/>
        </w:rPr>
      </w:pPr>
      <w:r w:rsidRPr="006A2FAC">
        <w:rPr>
          <w:rFonts w:asciiTheme="minorHAnsi" w:eastAsiaTheme="minorHAnsi" w:hAnsiTheme="minorHAnsi" w:cstheme="minorHAnsi"/>
          <w:color w:val="000000" w:themeColor="text1"/>
          <w:lang w:eastAsia="en-US"/>
        </w:rPr>
        <w:t xml:space="preserve">Finalizado el acto de evaluación, el secretario del tribunal cerrará la sesión de evaluación en la aplicación </w:t>
      </w:r>
      <w:proofErr w:type="spellStart"/>
      <w:r w:rsidR="00EF583E" w:rsidRPr="006A2FAC">
        <w:rPr>
          <w:rFonts w:asciiTheme="minorHAnsi" w:eastAsiaTheme="minorHAnsi" w:hAnsiTheme="minorHAnsi" w:cstheme="minorHAnsi"/>
          <w:i/>
          <w:color w:val="000000" w:themeColor="text1"/>
          <w:lang w:eastAsia="en-US"/>
        </w:rPr>
        <w:t>C</w:t>
      </w:r>
      <w:r w:rsidRPr="006A2FAC">
        <w:rPr>
          <w:rFonts w:asciiTheme="minorHAnsi" w:eastAsiaTheme="minorHAnsi" w:hAnsiTheme="minorHAnsi" w:cstheme="minorHAnsi"/>
          <w:i/>
          <w:color w:val="000000" w:themeColor="text1"/>
          <w:lang w:eastAsia="en-US"/>
        </w:rPr>
        <w:t>ollaborate</w:t>
      </w:r>
      <w:proofErr w:type="spellEnd"/>
      <w:r w:rsidRPr="006A2FAC">
        <w:rPr>
          <w:rFonts w:asciiTheme="minorHAnsi" w:eastAsiaTheme="minorHAnsi" w:hAnsiTheme="minorHAnsi" w:cstheme="minorHAnsi"/>
          <w:i/>
          <w:color w:val="000000" w:themeColor="text1"/>
          <w:lang w:eastAsia="en-US"/>
        </w:rPr>
        <w:t xml:space="preserve"> plus</w:t>
      </w:r>
      <w:r w:rsidRPr="006A2FAC">
        <w:rPr>
          <w:rFonts w:asciiTheme="minorHAnsi" w:eastAsiaTheme="minorHAnsi" w:hAnsiTheme="minorHAnsi" w:cstheme="minorHAnsi"/>
          <w:color w:val="000000" w:themeColor="text1"/>
          <w:lang w:eastAsia="en-US"/>
        </w:rPr>
        <w:t xml:space="preserve"> y reanudará la sesi</w:t>
      </w:r>
      <w:r w:rsidR="00412F77" w:rsidRPr="006A2FAC">
        <w:rPr>
          <w:rFonts w:asciiTheme="minorHAnsi" w:eastAsiaTheme="minorHAnsi" w:hAnsiTheme="minorHAnsi" w:cstheme="minorHAnsi"/>
          <w:color w:val="000000" w:themeColor="text1"/>
          <w:lang w:eastAsia="en-US"/>
        </w:rPr>
        <w:t xml:space="preserve">ón denominada con el título de la tesis doctoral, comprobando la incorporación a ella de todos los miembros del tribunal. A continuación, </w:t>
      </w:r>
      <w:r w:rsidRPr="006A2FAC">
        <w:rPr>
          <w:rFonts w:asciiTheme="minorHAnsi" w:eastAsiaTheme="minorHAnsi" w:hAnsiTheme="minorHAnsi" w:cstheme="minorHAnsi"/>
          <w:color w:val="000000" w:themeColor="text1"/>
          <w:lang w:eastAsia="en-US"/>
        </w:rPr>
        <w:t xml:space="preserve">el presidente del tribunal </w:t>
      </w:r>
      <w:r w:rsidR="0071497D" w:rsidRPr="006A2FAC">
        <w:rPr>
          <w:rFonts w:asciiTheme="minorHAnsi" w:eastAsiaTheme="minorHAnsi" w:hAnsiTheme="minorHAnsi" w:cstheme="minorHAnsi"/>
          <w:color w:val="000000" w:themeColor="text1"/>
          <w:lang w:eastAsia="en-US"/>
        </w:rPr>
        <w:t>c</w:t>
      </w:r>
      <w:r w:rsidRPr="006A2FAC">
        <w:rPr>
          <w:rFonts w:asciiTheme="minorHAnsi" w:eastAsiaTheme="minorHAnsi" w:hAnsiTheme="minorHAnsi" w:cstheme="minorHAnsi"/>
          <w:color w:val="000000" w:themeColor="text1"/>
          <w:lang w:eastAsia="en-US"/>
        </w:rPr>
        <w:t>omunicará al candidato la calificación global concedida a la tesis. </w:t>
      </w:r>
    </w:p>
    <w:p w14:paraId="6A8EAC55" w14:textId="77777777" w:rsidR="00DF6FB3" w:rsidRPr="006A2FAC" w:rsidRDefault="00DF6FB3" w:rsidP="00DF6FB3">
      <w:pPr>
        <w:adjustRightInd w:val="0"/>
        <w:rPr>
          <w:rFonts w:asciiTheme="minorHAnsi" w:eastAsiaTheme="minorHAnsi" w:hAnsiTheme="minorHAnsi" w:cstheme="minorHAnsi"/>
          <w:color w:val="000000" w:themeColor="text1"/>
        </w:rPr>
      </w:pPr>
    </w:p>
    <w:p w14:paraId="7E76339C" w14:textId="77777777" w:rsidR="005C6DC8" w:rsidRPr="006A2FAC" w:rsidRDefault="00EF583E" w:rsidP="00412F77">
      <w:pPr>
        <w:adjustRightInd w:val="0"/>
        <w:rPr>
          <w:rFonts w:asciiTheme="minorHAnsi" w:eastAsiaTheme="minorHAnsi" w:hAnsiTheme="minorHAnsi" w:cstheme="minorHAnsi"/>
          <w:b/>
          <w:color w:val="000000" w:themeColor="text1"/>
          <w:lang w:eastAsia="en-US"/>
        </w:rPr>
      </w:pPr>
      <w:r w:rsidRPr="006A2FAC">
        <w:rPr>
          <w:rFonts w:asciiTheme="minorHAnsi" w:eastAsiaTheme="minorHAnsi" w:hAnsiTheme="minorHAnsi" w:cstheme="minorHAnsi"/>
          <w:b/>
          <w:color w:val="000000" w:themeColor="text1"/>
          <w:lang w:eastAsia="en-US"/>
        </w:rPr>
        <w:t>V. INCIDENCIAS</w:t>
      </w:r>
    </w:p>
    <w:p w14:paraId="17A6D5BF" w14:textId="45CEE6A8" w:rsidR="005C6DC8" w:rsidRPr="006A2FAC" w:rsidRDefault="005C6DC8" w:rsidP="00412F77">
      <w:pPr>
        <w:autoSpaceDE w:val="0"/>
        <w:autoSpaceDN w:val="0"/>
        <w:adjustRightInd w:val="0"/>
        <w:ind w:left="708"/>
        <w:jc w:val="both"/>
        <w:rPr>
          <w:rFonts w:asciiTheme="minorHAnsi" w:eastAsiaTheme="minorHAnsi" w:hAnsiTheme="minorHAnsi" w:cstheme="minorHAnsi"/>
          <w:color w:val="000000" w:themeColor="text1"/>
          <w:lang w:eastAsia="en-US"/>
        </w:rPr>
      </w:pPr>
      <w:r w:rsidRPr="006A2FAC">
        <w:rPr>
          <w:rFonts w:asciiTheme="minorHAnsi" w:eastAsiaTheme="minorHAnsi" w:hAnsiTheme="minorHAnsi" w:cstheme="minorHAnsi"/>
          <w:color w:val="000000" w:themeColor="text1"/>
          <w:lang w:eastAsia="en-US"/>
        </w:rPr>
        <w:t>En el supuesto de que se interrumpa la conexión durante el acto de exposición y defensa o la posterior evaluación de la tesis por el tribunal, el presidente suspenderá el acto hasta tanto no se restablezca la comunicación. De resultar imposible recuperarla, aplazará su celebración hasta que se aseguren las condiciones técnicas para la reanudación del acto.</w:t>
      </w:r>
    </w:p>
    <w:p w14:paraId="2D7393E6" w14:textId="6AFEA71A" w:rsidR="00744E27" w:rsidRPr="006A2FAC" w:rsidRDefault="00744E27" w:rsidP="00412F77">
      <w:pPr>
        <w:autoSpaceDE w:val="0"/>
        <w:autoSpaceDN w:val="0"/>
        <w:adjustRightInd w:val="0"/>
        <w:ind w:left="708"/>
        <w:jc w:val="both"/>
        <w:rPr>
          <w:rFonts w:asciiTheme="minorHAnsi" w:eastAsiaTheme="minorHAnsi" w:hAnsiTheme="minorHAnsi" w:cstheme="minorHAnsi"/>
          <w:color w:val="000000" w:themeColor="text1"/>
          <w:lang w:eastAsia="en-US"/>
        </w:rPr>
      </w:pPr>
    </w:p>
    <w:p w14:paraId="465D7812" w14:textId="77777777" w:rsidR="00744E27" w:rsidRPr="006A2FAC" w:rsidRDefault="00744E27" w:rsidP="00412F77">
      <w:pPr>
        <w:autoSpaceDE w:val="0"/>
        <w:autoSpaceDN w:val="0"/>
        <w:adjustRightInd w:val="0"/>
        <w:ind w:left="708"/>
        <w:jc w:val="both"/>
        <w:rPr>
          <w:rFonts w:asciiTheme="minorHAnsi" w:eastAsiaTheme="minorHAnsi" w:hAnsiTheme="minorHAnsi" w:cstheme="minorHAnsi"/>
          <w:color w:val="000000" w:themeColor="text1"/>
          <w:lang w:eastAsia="en-US"/>
        </w:rPr>
      </w:pPr>
    </w:p>
    <w:p w14:paraId="7662AD6A" w14:textId="77777777" w:rsidR="006379D7" w:rsidRPr="006A2FAC" w:rsidRDefault="006379D7" w:rsidP="005C6DC8">
      <w:pPr>
        <w:autoSpaceDE w:val="0"/>
        <w:autoSpaceDN w:val="0"/>
        <w:adjustRightInd w:val="0"/>
        <w:jc w:val="both"/>
        <w:rPr>
          <w:rFonts w:asciiTheme="minorHAnsi" w:eastAsiaTheme="minorHAnsi" w:hAnsiTheme="minorHAnsi" w:cstheme="minorHAnsi"/>
          <w:color w:val="000000" w:themeColor="text1"/>
          <w:lang w:eastAsia="en-US"/>
        </w:rPr>
      </w:pPr>
    </w:p>
    <w:p w14:paraId="6FBE3B2A" w14:textId="57D1E081" w:rsidR="00793A2E" w:rsidRPr="006A2FAC" w:rsidRDefault="00412F77" w:rsidP="00793A2E">
      <w:pPr>
        <w:autoSpaceDE w:val="0"/>
        <w:autoSpaceDN w:val="0"/>
        <w:adjustRightInd w:val="0"/>
        <w:ind w:firstLine="708"/>
        <w:jc w:val="both"/>
        <w:rPr>
          <w:rFonts w:asciiTheme="minorHAnsi" w:eastAsiaTheme="minorHAnsi" w:hAnsiTheme="minorHAnsi" w:cstheme="minorHAnsi"/>
          <w:color w:val="000000" w:themeColor="text1"/>
          <w:lang w:eastAsia="en-US"/>
        </w:rPr>
      </w:pPr>
      <w:r w:rsidRPr="006A2FAC">
        <w:rPr>
          <w:rFonts w:asciiTheme="minorHAnsi" w:eastAsiaTheme="minorHAnsi" w:hAnsiTheme="minorHAnsi" w:cstheme="minorHAnsi"/>
          <w:color w:val="000000" w:themeColor="text1"/>
          <w:lang w:eastAsia="en-US"/>
        </w:rPr>
        <w:t>El presente Protocolo será de aplicación a los actos de defensa de la tesis doctoral</w:t>
      </w:r>
      <w:r w:rsidR="006379D7" w:rsidRPr="006A2FAC">
        <w:rPr>
          <w:rFonts w:asciiTheme="minorHAnsi" w:eastAsiaTheme="minorHAnsi" w:hAnsiTheme="minorHAnsi" w:cstheme="minorHAnsi"/>
          <w:color w:val="000000" w:themeColor="text1"/>
          <w:lang w:eastAsia="en-US"/>
        </w:rPr>
        <w:t xml:space="preserve"> que se desarrollen </w:t>
      </w:r>
      <w:r w:rsidRPr="006A2FAC">
        <w:rPr>
          <w:rFonts w:asciiTheme="minorHAnsi" w:eastAsiaTheme="minorHAnsi" w:hAnsiTheme="minorHAnsi" w:cstheme="minorHAnsi"/>
          <w:color w:val="000000" w:themeColor="text1"/>
          <w:lang w:eastAsia="en-US"/>
        </w:rPr>
        <w:t>durante todo el período de vigencia de la Resolución Rectoral de 26 de marzo de 2020, por la que se dictan instrucciones de carácter excepcional para la interpretación de la normativa de estudios de doctorado durante la vigencia del estado de alarma y suspensión de a</w:t>
      </w:r>
      <w:r w:rsidR="00793A2E" w:rsidRPr="006A2FAC">
        <w:rPr>
          <w:rFonts w:asciiTheme="minorHAnsi" w:eastAsiaTheme="minorHAnsi" w:hAnsiTheme="minorHAnsi" w:cstheme="minorHAnsi"/>
          <w:color w:val="000000" w:themeColor="text1"/>
          <w:lang w:eastAsia="en-US"/>
        </w:rPr>
        <w:t>ctividades docentes presencial.</w:t>
      </w:r>
    </w:p>
    <w:p w14:paraId="299E9F0A" w14:textId="77777777" w:rsidR="00793A2E" w:rsidRPr="006A2FAC" w:rsidRDefault="00793A2E" w:rsidP="00793A2E">
      <w:pPr>
        <w:autoSpaceDE w:val="0"/>
        <w:autoSpaceDN w:val="0"/>
        <w:adjustRightInd w:val="0"/>
        <w:ind w:firstLine="708"/>
        <w:jc w:val="both"/>
        <w:rPr>
          <w:rFonts w:asciiTheme="minorHAnsi" w:eastAsiaTheme="minorHAnsi" w:hAnsiTheme="minorHAnsi" w:cstheme="minorHAnsi"/>
          <w:color w:val="000000" w:themeColor="text1"/>
          <w:lang w:eastAsia="en-US"/>
        </w:rPr>
      </w:pPr>
    </w:p>
    <w:p w14:paraId="6754DABB" w14:textId="7DAB828D" w:rsidR="00793A2E" w:rsidRPr="006A2FAC" w:rsidRDefault="00793A2E" w:rsidP="00793A2E">
      <w:pPr>
        <w:autoSpaceDE w:val="0"/>
        <w:autoSpaceDN w:val="0"/>
        <w:adjustRightInd w:val="0"/>
        <w:ind w:firstLine="708"/>
        <w:jc w:val="both"/>
        <w:rPr>
          <w:rFonts w:asciiTheme="minorHAnsi" w:eastAsiaTheme="minorHAnsi" w:hAnsiTheme="minorHAnsi" w:cstheme="minorHAnsi"/>
          <w:color w:val="000000" w:themeColor="text1"/>
          <w:lang w:eastAsia="en-US"/>
        </w:rPr>
      </w:pPr>
      <w:r w:rsidRPr="006A2FAC">
        <w:rPr>
          <w:rFonts w:asciiTheme="minorHAnsi" w:eastAsiaTheme="minorHAnsi" w:hAnsiTheme="minorHAnsi" w:cstheme="minorHAnsi"/>
          <w:color w:val="000000" w:themeColor="text1"/>
          <w:lang w:eastAsia="en-US"/>
        </w:rPr>
        <w:t>En estas instrucciones se emplea el masculino como género gramatical no marcado. Cuando proceda, las citas habrán de efectuarse en género femenino.</w:t>
      </w:r>
    </w:p>
    <w:p w14:paraId="4979385E" w14:textId="77777777" w:rsidR="00793A2E" w:rsidRPr="006A2FAC" w:rsidRDefault="00793A2E" w:rsidP="0071497D">
      <w:pPr>
        <w:autoSpaceDE w:val="0"/>
        <w:autoSpaceDN w:val="0"/>
        <w:adjustRightInd w:val="0"/>
        <w:jc w:val="center"/>
        <w:rPr>
          <w:rFonts w:asciiTheme="minorHAnsi" w:eastAsiaTheme="minorHAnsi" w:hAnsiTheme="minorHAnsi" w:cstheme="minorHAnsi"/>
          <w:color w:val="000000" w:themeColor="text1"/>
          <w:lang w:eastAsia="en-US"/>
        </w:rPr>
      </w:pPr>
    </w:p>
    <w:p w14:paraId="655EB763" w14:textId="7B06A873" w:rsidR="00D40AE1" w:rsidRPr="006A2FAC" w:rsidRDefault="00D40AE1" w:rsidP="0071497D">
      <w:pPr>
        <w:autoSpaceDE w:val="0"/>
        <w:autoSpaceDN w:val="0"/>
        <w:adjustRightInd w:val="0"/>
        <w:jc w:val="center"/>
        <w:rPr>
          <w:rFonts w:asciiTheme="minorHAnsi" w:eastAsiaTheme="minorHAnsi" w:hAnsiTheme="minorHAnsi" w:cstheme="minorHAnsi"/>
          <w:color w:val="000000" w:themeColor="text1"/>
          <w:lang w:eastAsia="en-US"/>
        </w:rPr>
      </w:pPr>
      <w:r w:rsidRPr="006A2FAC">
        <w:rPr>
          <w:rFonts w:asciiTheme="minorHAnsi" w:eastAsiaTheme="minorHAnsi" w:hAnsiTheme="minorHAnsi" w:cstheme="minorHAnsi"/>
          <w:color w:val="000000" w:themeColor="text1"/>
          <w:lang w:eastAsia="en-US"/>
        </w:rPr>
        <w:t>LA COMISIÓN EJECUTIVA DE LA EIDUS</w:t>
      </w:r>
    </w:p>
    <w:p w14:paraId="22729B8C" w14:textId="77777777" w:rsidR="00412F77" w:rsidRPr="006A2FAC" w:rsidRDefault="00412F77">
      <w:pPr>
        <w:spacing w:after="200" w:line="276" w:lineRule="auto"/>
        <w:rPr>
          <w:rFonts w:asciiTheme="minorHAnsi" w:eastAsiaTheme="minorHAnsi" w:hAnsiTheme="minorHAnsi" w:cstheme="minorHAnsi"/>
          <w:color w:val="000000" w:themeColor="text1"/>
          <w:lang w:eastAsia="en-US"/>
        </w:rPr>
      </w:pPr>
    </w:p>
    <w:sectPr w:rsidR="00412F77" w:rsidRPr="006A2FAC" w:rsidSect="0071497D">
      <w:footerReference w:type="default" r:id="rId10"/>
      <w:pgSz w:w="11906" w:h="16838"/>
      <w:pgMar w:top="1417" w:right="1701" w:bottom="1418" w:left="1701" w:header="708" w:footer="18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0E6DF" w16cid:durableId="222CD493"/>
  <w16cid:commentId w16cid:paraId="1F33010D" w16cid:durableId="222CD494"/>
  <w16cid:commentId w16cid:paraId="6F684DCE" w16cid:durableId="222CD495"/>
  <w16cid:commentId w16cid:paraId="2A6DD313" w16cid:durableId="222CD543"/>
  <w16cid:commentId w16cid:paraId="3CB46BE6" w16cid:durableId="222CD56B"/>
  <w16cid:commentId w16cid:paraId="5EF0D7C9" w16cid:durableId="222CD496"/>
  <w16cid:commentId w16cid:paraId="1B3995ED" w16cid:durableId="222CD497"/>
  <w16cid:commentId w16cid:paraId="716AA0FA" w16cid:durableId="222CD498"/>
  <w16cid:commentId w16cid:paraId="1138886B" w16cid:durableId="222CD499"/>
  <w16cid:commentId w16cid:paraId="1497E84A" w16cid:durableId="222CD49A"/>
  <w16cid:commentId w16cid:paraId="0B8EC98D" w16cid:durableId="222CD49B"/>
  <w16cid:commentId w16cid:paraId="271F7FFE" w16cid:durableId="222CD49C"/>
  <w16cid:commentId w16cid:paraId="75C2FA00" w16cid:durableId="222CD49D"/>
  <w16cid:commentId w16cid:paraId="5FC83F67" w16cid:durableId="222CD49E"/>
  <w16cid:commentId w16cid:paraId="121CA5D1" w16cid:durableId="222CD72F"/>
  <w16cid:commentId w16cid:paraId="17EF948B" w16cid:durableId="222CD49F"/>
  <w16cid:commentId w16cid:paraId="1EE55858" w16cid:durableId="222CD7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4C525" w14:textId="77777777" w:rsidR="00E50176" w:rsidRDefault="00E50176" w:rsidP="0071497D">
      <w:r>
        <w:separator/>
      </w:r>
    </w:p>
  </w:endnote>
  <w:endnote w:type="continuationSeparator" w:id="0">
    <w:p w14:paraId="4471CC40" w14:textId="77777777" w:rsidR="00E50176" w:rsidRDefault="00E50176" w:rsidP="0071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076631"/>
      <w:docPartObj>
        <w:docPartGallery w:val="Page Numbers (Bottom of Page)"/>
        <w:docPartUnique/>
      </w:docPartObj>
    </w:sdtPr>
    <w:sdtEndPr/>
    <w:sdtContent>
      <w:p w14:paraId="01BA155B" w14:textId="15FC7F6B" w:rsidR="0071497D" w:rsidRDefault="0071497D">
        <w:pPr>
          <w:pStyle w:val="Piedepgina"/>
          <w:jc w:val="right"/>
        </w:pPr>
        <w:r w:rsidRPr="0071497D">
          <w:rPr>
            <w:rFonts w:asciiTheme="minorHAnsi" w:hAnsiTheme="minorHAnsi" w:cstheme="minorHAnsi"/>
            <w:sz w:val="18"/>
            <w:szCs w:val="18"/>
          </w:rPr>
          <w:fldChar w:fldCharType="begin"/>
        </w:r>
        <w:r w:rsidRPr="0071497D">
          <w:rPr>
            <w:rFonts w:asciiTheme="minorHAnsi" w:hAnsiTheme="minorHAnsi" w:cstheme="minorHAnsi"/>
            <w:sz w:val="18"/>
            <w:szCs w:val="18"/>
          </w:rPr>
          <w:instrText>PAGE   \* MERGEFORMAT</w:instrText>
        </w:r>
        <w:r w:rsidRPr="0071497D">
          <w:rPr>
            <w:rFonts w:asciiTheme="minorHAnsi" w:hAnsiTheme="minorHAnsi" w:cstheme="minorHAnsi"/>
            <w:sz w:val="18"/>
            <w:szCs w:val="18"/>
          </w:rPr>
          <w:fldChar w:fldCharType="separate"/>
        </w:r>
        <w:r w:rsidR="00C0008B">
          <w:rPr>
            <w:rFonts w:asciiTheme="minorHAnsi" w:hAnsiTheme="minorHAnsi" w:cstheme="minorHAnsi"/>
            <w:noProof/>
            <w:sz w:val="18"/>
            <w:szCs w:val="18"/>
          </w:rPr>
          <w:t>2</w:t>
        </w:r>
        <w:r w:rsidRPr="0071497D">
          <w:rPr>
            <w:rFonts w:asciiTheme="minorHAnsi" w:hAnsiTheme="minorHAnsi" w:cstheme="minorHAnsi"/>
            <w:sz w:val="18"/>
            <w:szCs w:val="18"/>
          </w:rPr>
          <w:fldChar w:fldCharType="end"/>
        </w:r>
      </w:p>
    </w:sdtContent>
  </w:sdt>
  <w:p w14:paraId="5AD1ED58" w14:textId="77777777" w:rsidR="0071497D" w:rsidRDefault="007149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89FFB" w14:textId="77777777" w:rsidR="00E50176" w:rsidRDefault="00E50176" w:rsidP="0071497D">
      <w:r>
        <w:separator/>
      </w:r>
    </w:p>
  </w:footnote>
  <w:footnote w:type="continuationSeparator" w:id="0">
    <w:p w14:paraId="0617E0B3" w14:textId="77777777" w:rsidR="00E50176" w:rsidRDefault="00E50176" w:rsidP="00714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C76"/>
    <w:multiLevelType w:val="hybridMultilevel"/>
    <w:tmpl w:val="C20281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1A5B4A"/>
    <w:multiLevelType w:val="hybridMultilevel"/>
    <w:tmpl w:val="38D24E04"/>
    <w:lvl w:ilvl="0" w:tplc="30EE99D6">
      <w:start w:val="1"/>
      <w:numFmt w:val="upperRoman"/>
      <w:lvlText w:val="%1."/>
      <w:lvlJc w:val="left"/>
      <w:pPr>
        <w:ind w:left="1080" w:hanging="720"/>
      </w:pPr>
      <w:rPr>
        <w:rFonts w:eastAsia="Times New Roman"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257773"/>
    <w:multiLevelType w:val="hybridMultilevel"/>
    <w:tmpl w:val="9BC2E762"/>
    <w:lvl w:ilvl="0" w:tplc="0C0A000F">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651A3C"/>
    <w:multiLevelType w:val="hybridMultilevel"/>
    <w:tmpl w:val="B8286184"/>
    <w:lvl w:ilvl="0" w:tplc="D2F20C3C">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56240D"/>
    <w:multiLevelType w:val="hybridMultilevel"/>
    <w:tmpl w:val="671C1522"/>
    <w:lvl w:ilvl="0" w:tplc="17C67B92">
      <w:start w:val="1"/>
      <w:numFmt w:val="decimal"/>
      <w:lvlText w:val="%1."/>
      <w:lvlJc w:val="left"/>
      <w:pPr>
        <w:ind w:left="113" w:hanging="207"/>
      </w:pPr>
      <w:rPr>
        <w:rFonts w:ascii="Times New Roman" w:eastAsia="Times New Roman" w:hAnsi="Times New Roman" w:cs="Times New Roman" w:hint="default"/>
        <w:color w:val="231F20"/>
        <w:w w:val="94"/>
        <w:sz w:val="24"/>
        <w:szCs w:val="24"/>
      </w:rPr>
    </w:lvl>
    <w:lvl w:ilvl="1" w:tplc="23AAAD2A">
      <w:numFmt w:val="bullet"/>
      <w:lvlText w:val="•"/>
      <w:lvlJc w:val="left"/>
      <w:pPr>
        <w:ind w:left="1094" w:hanging="207"/>
      </w:pPr>
      <w:rPr>
        <w:rFonts w:hint="default"/>
      </w:rPr>
    </w:lvl>
    <w:lvl w:ilvl="2" w:tplc="952646EE">
      <w:numFmt w:val="bullet"/>
      <w:lvlText w:val="•"/>
      <w:lvlJc w:val="left"/>
      <w:pPr>
        <w:ind w:left="2069" w:hanging="207"/>
      </w:pPr>
      <w:rPr>
        <w:rFonts w:hint="default"/>
      </w:rPr>
    </w:lvl>
    <w:lvl w:ilvl="3" w:tplc="73389058">
      <w:numFmt w:val="bullet"/>
      <w:lvlText w:val="•"/>
      <w:lvlJc w:val="left"/>
      <w:pPr>
        <w:ind w:left="3043" w:hanging="207"/>
      </w:pPr>
      <w:rPr>
        <w:rFonts w:hint="default"/>
      </w:rPr>
    </w:lvl>
    <w:lvl w:ilvl="4" w:tplc="1AC8C314">
      <w:numFmt w:val="bullet"/>
      <w:lvlText w:val="•"/>
      <w:lvlJc w:val="left"/>
      <w:pPr>
        <w:ind w:left="4018" w:hanging="207"/>
      </w:pPr>
      <w:rPr>
        <w:rFonts w:hint="default"/>
      </w:rPr>
    </w:lvl>
    <w:lvl w:ilvl="5" w:tplc="52306AAC">
      <w:numFmt w:val="bullet"/>
      <w:lvlText w:val="•"/>
      <w:lvlJc w:val="left"/>
      <w:pPr>
        <w:ind w:left="4992" w:hanging="207"/>
      </w:pPr>
      <w:rPr>
        <w:rFonts w:hint="default"/>
      </w:rPr>
    </w:lvl>
    <w:lvl w:ilvl="6" w:tplc="B6C644B2">
      <w:numFmt w:val="bullet"/>
      <w:lvlText w:val="•"/>
      <w:lvlJc w:val="left"/>
      <w:pPr>
        <w:ind w:left="5967" w:hanging="207"/>
      </w:pPr>
      <w:rPr>
        <w:rFonts w:hint="default"/>
      </w:rPr>
    </w:lvl>
    <w:lvl w:ilvl="7" w:tplc="E9FC0F42">
      <w:numFmt w:val="bullet"/>
      <w:lvlText w:val="•"/>
      <w:lvlJc w:val="left"/>
      <w:pPr>
        <w:ind w:left="6941" w:hanging="207"/>
      </w:pPr>
      <w:rPr>
        <w:rFonts w:hint="default"/>
      </w:rPr>
    </w:lvl>
    <w:lvl w:ilvl="8" w:tplc="D24EBB3C">
      <w:numFmt w:val="bullet"/>
      <w:lvlText w:val="•"/>
      <w:lvlJc w:val="left"/>
      <w:pPr>
        <w:ind w:left="7916" w:hanging="207"/>
      </w:pPr>
      <w:rPr>
        <w:rFonts w:hint="default"/>
      </w:rPr>
    </w:lvl>
  </w:abstractNum>
  <w:abstractNum w:abstractNumId="5">
    <w:nsid w:val="4F0837E9"/>
    <w:multiLevelType w:val="hybridMultilevel"/>
    <w:tmpl w:val="509622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50D25B6"/>
    <w:multiLevelType w:val="hybridMultilevel"/>
    <w:tmpl w:val="8BBAF4E8"/>
    <w:lvl w:ilvl="0" w:tplc="64048520">
      <w:start w:val="1"/>
      <w:numFmt w:val="upperRoman"/>
      <w:lvlText w:val="%1."/>
      <w:lvlJc w:val="left"/>
      <w:pPr>
        <w:ind w:left="1080" w:hanging="720"/>
      </w:pPr>
      <w:rPr>
        <w:rFonts w:hint="default"/>
      </w:rPr>
    </w:lvl>
    <w:lvl w:ilvl="1" w:tplc="134807B2">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6C4909"/>
    <w:multiLevelType w:val="hybridMultilevel"/>
    <w:tmpl w:val="84369874"/>
    <w:lvl w:ilvl="0" w:tplc="27FC5662">
      <w:start w:val="3"/>
      <w:numFmt w:val="bullet"/>
      <w:lvlText w:val="-"/>
      <w:lvlJc w:val="left"/>
      <w:pPr>
        <w:ind w:left="720" w:hanging="360"/>
      </w:pPr>
      <w:rPr>
        <w:rFonts w:ascii="Arial Narrow" w:eastAsiaTheme="minorHAnsi"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C64FB1"/>
    <w:multiLevelType w:val="hybridMultilevel"/>
    <w:tmpl w:val="48BCB9FC"/>
    <w:lvl w:ilvl="0" w:tplc="F9B2C836">
      <w:start w:val="3"/>
      <w:numFmt w:val="bullet"/>
      <w:lvlText w:val="-"/>
      <w:lvlJc w:val="left"/>
      <w:pPr>
        <w:ind w:left="720" w:hanging="360"/>
      </w:pPr>
      <w:rPr>
        <w:rFonts w:ascii="Arial Narrow" w:eastAsiaTheme="minorHAnsi"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7E799A"/>
    <w:multiLevelType w:val="hybridMultilevel"/>
    <w:tmpl w:val="70D4F024"/>
    <w:lvl w:ilvl="0" w:tplc="0ED2E6A8">
      <w:start w:val="3"/>
      <w:numFmt w:val="bullet"/>
      <w:lvlText w:val="-"/>
      <w:lvlJc w:val="left"/>
      <w:pPr>
        <w:ind w:left="720" w:hanging="360"/>
      </w:pPr>
      <w:rPr>
        <w:rFonts w:ascii="Arial Narrow" w:eastAsiaTheme="minorHAnsi"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56797D"/>
    <w:multiLevelType w:val="hybridMultilevel"/>
    <w:tmpl w:val="9BC2E762"/>
    <w:lvl w:ilvl="0" w:tplc="0C0A000F">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6E500A4"/>
    <w:multiLevelType w:val="hybridMultilevel"/>
    <w:tmpl w:val="033A14F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9"/>
  </w:num>
  <w:num w:numId="5">
    <w:abstractNumId w:val="3"/>
  </w:num>
  <w:num w:numId="6">
    <w:abstractNumId w:val="0"/>
  </w:num>
  <w:num w:numId="7">
    <w:abstractNumId w:val="2"/>
  </w:num>
  <w:num w:numId="8">
    <w:abstractNumId w:val="6"/>
  </w:num>
  <w:num w:numId="9">
    <w:abstractNumId w:val="5"/>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C8"/>
    <w:rsid w:val="00022F42"/>
    <w:rsid w:val="00085A6B"/>
    <w:rsid w:val="000C5A0E"/>
    <w:rsid w:val="00130F84"/>
    <w:rsid w:val="00145D99"/>
    <w:rsid w:val="00146B57"/>
    <w:rsid w:val="002150CE"/>
    <w:rsid w:val="00222AE8"/>
    <w:rsid w:val="00254A8C"/>
    <w:rsid w:val="002A0C47"/>
    <w:rsid w:val="002F7D28"/>
    <w:rsid w:val="00345660"/>
    <w:rsid w:val="00364CF6"/>
    <w:rsid w:val="003855AF"/>
    <w:rsid w:val="00393CD4"/>
    <w:rsid w:val="00412F77"/>
    <w:rsid w:val="004175A4"/>
    <w:rsid w:val="004B459B"/>
    <w:rsid w:val="004C476C"/>
    <w:rsid w:val="004E582A"/>
    <w:rsid w:val="00502CEB"/>
    <w:rsid w:val="0052262D"/>
    <w:rsid w:val="00535DA3"/>
    <w:rsid w:val="005433FE"/>
    <w:rsid w:val="005628FE"/>
    <w:rsid w:val="005C6DC8"/>
    <w:rsid w:val="006379D7"/>
    <w:rsid w:val="006673BE"/>
    <w:rsid w:val="00680CFA"/>
    <w:rsid w:val="006A2FAC"/>
    <w:rsid w:val="0071497D"/>
    <w:rsid w:val="00744E27"/>
    <w:rsid w:val="00763D0C"/>
    <w:rsid w:val="0078311A"/>
    <w:rsid w:val="00793A2E"/>
    <w:rsid w:val="007D2A10"/>
    <w:rsid w:val="007D7B1B"/>
    <w:rsid w:val="007F13FC"/>
    <w:rsid w:val="0081330F"/>
    <w:rsid w:val="008266FB"/>
    <w:rsid w:val="00870313"/>
    <w:rsid w:val="008E0F9B"/>
    <w:rsid w:val="008E4C62"/>
    <w:rsid w:val="0099126F"/>
    <w:rsid w:val="009E1B6F"/>
    <w:rsid w:val="00B03170"/>
    <w:rsid w:val="00B50A73"/>
    <w:rsid w:val="00B5779A"/>
    <w:rsid w:val="00BB0F4C"/>
    <w:rsid w:val="00C0008B"/>
    <w:rsid w:val="00CB7CAF"/>
    <w:rsid w:val="00CC5B1E"/>
    <w:rsid w:val="00CC74B3"/>
    <w:rsid w:val="00D05BB7"/>
    <w:rsid w:val="00D40AE1"/>
    <w:rsid w:val="00DF6FB3"/>
    <w:rsid w:val="00E14A57"/>
    <w:rsid w:val="00E205CB"/>
    <w:rsid w:val="00E50176"/>
    <w:rsid w:val="00E64D46"/>
    <w:rsid w:val="00E846E3"/>
    <w:rsid w:val="00E96E94"/>
    <w:rsid w:val="00EF583E"/>
    <w:rsid w:val="00F33DB8"/>
    <w:rsid w:val="00F7374A"/>
    <w:rsid w:val="00F84B74"/>
    <w:rsid w:val="00FB21CA"/>
    <w:rsid w:val="00FE1642"/>
    <w:rsid w:val="00FF4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C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C476C"/>
    <w:pPr>
      <w:widowControl w:val="0"/>
      <w:autoSpaceDE w:val="0"/>
      <w:autoSpaceDN w:val="0"/>
      <w:spacing w:before="117"/>
      <w:ind w:left="113" w:right="111" w:firstLine="454"/>
      <w:jc w:val="both"/>
    </w:pPr>
    <w:rPr>
      <w:sz w:val="22"/>
      <w:szCs w:val="22"/>
      <w:lang w:val="en-US" w:eastAsia="en-US"/>
    </w:rPr>
  </w:style>
  <w:style w:type="character" w:styleId="Refdecomentario">
    <w:name w:val="annotation reference"/>
    <w:basedOn w:val="Fuentedeprrafopredeter"/>
    <w:uiPriority w:val="99"/>
    <w:semiHidden/>
    <w:unhideWhenUsed/>
    <w:rsid w:val="00345660"/>
    <w:rPr>
      <w:sz w:val="16"/>
      <w:szCs w:val="16"/>
    </w:rPr>
  </w:style>
  <w:style w:type="paragraph" w:styleId="Textocomentario">
    <w:name w:val="annotation text"/>
    <w:basedOn w:val="Normal"/>
    <w:link w:val="TextocomentarioCar"/>
    <w:uiPriority w:val="99"/>
    <w:semiHidden/>
    <w:unhideWhenUsed/>
    <w:rsid w:val="00345660"/>
    <w:rPr>
      <w:sz w:val="20"/>
      <w:szCs w:val="20"/>
    </w:rPr>
  </w:style>
  <w:style w:type="character" w:customStyle="1" w:styleId="TextocomentarioCar">
    <w:name w:val="Texto comentario Car"/>
    <w:basedOn w:val="Fuentedeprrafopredeter"/>
    <w:link w:val="Textocomentario"/>
    <w:uiPriority w:val="99"/>
    <w:semiHidden/>
    <w:rsid w:val="0034566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5660"/>
    <w:rPr>
      <w:b/>
      <w:bCs/>
    </w:rPr>
  </w:style>
  <w:style w:type="character" w:customStyle="1" w:styleId="AsuntodelcomentarioCar">
    <w:name w:val="Asunto del comentario Car"/>
    <w:basedOn w:val="TextocomentarioCar"/>
    <w:link w:val="Asuntodelcomentario"/>
    <w:uiPriority w:val="99"/>
    <w:semiHidden/>
    <w:rsid w:val="0034566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345660"/>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660"/>
    <w:rPr>
      <w:rFonts w:ascii="Tahoma" w:eastAsia="Times New Roman" w:hAnsi="Tahoma" w:cs="Tahoma"/>
      <w:sz w:val="16"/>
      <w:szCs w:val="16"/>
      <w:lang w:eastAsia="es-ES"/>
    </w:rPr>
  </w:style>
  <w:style w:type="paragraph" w:styleId="NormalWeb">
    <w:name w:val="Normal (Web)"/>
    <w:basedOn w:val="Normal"/>
    <w:uiPriority w:val="99"/>
    <w:semiHidden/>
    <w:unhideWhenUsed/>
    <w:rsid w:val="00870313"/>
    <w:pPr>
      <w:spacing w:before="100" w:beforeAutospacing="1" w:after="100" w:afterAutospacing="1"/>
    </w:pPr>
  </w:style>
  <w:style w:type="paragraph" w:styleId="Encabezado">
    <w:name w:val="header"/>
    <w:basedOn w:val="Normal"/>
    <w:link w:val="EncabezadoCar"/>
    <w:uiPriority w:val="99"/>
    <w:unhideWhenUsed/>
    <w:rsid w:val="0071497D"/>
    <w:pPr>
      <w:tabs>
        <w:tab w:val="center" w:pos="4252"/>
        <w:tab w:val="right" w:pos="8504"/>
      </w:tabs>
    </w:pPr>
  </w:style>
  <w:style w:type="character" w:customStyle="1" w:styleId="EncabezadoCar">
    <w:name w:val="Encabezado Car"/>
    <w:basedOn w:val="Fuentedeprrafopredeter"/>
    <w:link w:val="Encabezado"/>
    <w:uiPriority w:val="99"/>
    <w:rsid w:val="0071497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1497D"/>
    <w:pPr>
      <w:tabs>
        <w:tab w:val="center" w:pos="4252"/>
        <w:tab w:val="right" w:pos="8504"/>
      </w:tabs>
    </w:pPr>
  </w:style>
  <w:style w:type="character" w:customStyle="1" w:styleId="PiedepginaCar">
    <w:name w:val="Pie de página Car"/>
    <w:basedOn w:val="Fuentedeprrafopredeter"/>
    <w:link w:val="Piedepgina"/>
    <w:uiPriority w:val="99"/>
    <w:rsid w:val="0071497D"/>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C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C476C"/>
    <w:pPr>
      <w:widowControl w:val="0"/>
      <w:autoSpaceDE w:val="0"/>
      <w:autoSpaceDN w:val="0"/>
      <w:spacing w:before="117"/>
      <w:ind w:left="113" w:right="111" w:firstLine="454"/>
      <w:jc w:val="both"/>
    </w:pPr>
    <w:rPr>
      <w:sz w:val="22"/>
      <w:szCs w:val="22"/>
      <w:lang w:val="en-US" w:eastAsia="en-US"/>
    </w:rPr>
  </w:style>
  <w:style w:type="character" w:styleId="Refdecomentario">
    <w:name w:val="annotation reference"/>
    <w:basedOn w:val="Fuentedeprrafopredeter"/>
    <w:uiPriority w:val="99"/>
    <w:semiHidden/>
    <w:unhideWhenUsed/>
    <w:rsid w:val="00345660"/>
    <w:rPr>
      <w:sz w:val="16"/>
      <w:szCs w:val="16"/>
    </w:rPr>
  </w:style>
  <w:style w:type="paragraph" w:styleId="Textocomentario">
    <w:name w:val="annotation text"/>
    <w:basedOn w:val="Normal"/>
    <w:link w:val="TextocomentarioCar"/>
    <w:uiPriority w:val="99"/>
    <w:semiHidden/>
    <w:unhideWhenUsed/>
    <w:rsid w:val="00345660"/>
    <w:rPr>
      <w:sz w:val="20"/>
      <w:szCs w:val="20"/>
    </w:rPr>
  </w:style>
  <w:style w:type="character" w:customStyle="1" w:styleId="TextocomentarioCar">
    <w:name w:val="Texto comentario Car"/>
    <w:basedOn w:val="Fuentedeprrafopredeter"/>
    <w:link w:val="Textocomentario"/>
    <w:uiPriority w:val="99"/>
    <w:semiHidden/>
    <w:rsid w:val="0034566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5660"/>
    <w:rPr>
      <w:b/>
      <w:bCs/>
    </w:rPr>
  </w:style>
  <w:style w:type="character" w:customStyle="1" w:styleId="AsuntodelcomentarioCar">
    <w:name w:val="Asunto del comentario Car"/>
    <w:basedOn w:val="TextocomentarioCar"/>
    <w:link w:val="Asuntodelcomentario"/>
    <w:uiPriority w:val="99"/>
    <w:semiHidden/>
    <w:rsid w:val="0034566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345660"/>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660"/>
    <w:rPr>
      <w:rFonts w:ascii="Tahoma" w:eastAsia="Times New Roman" w:hAnsi="Tahoma" w:cs="Tahoma"/>
      <w:sz w:val="16"/>
      <w:szCs w:val="16"/>
      <w:lang w:eastAsia="es-ES"/>
    </w:rPr>
  </w:style>
  <w:style w:type="paragraph" w:styleId="NormalWeb">
    <w:name w:val="Normal (Web)"/>
    <w:basedOn w:val="Normal"/>
    <w:uiPriority w:val="99"/>
    <w:semiHidden/>
    <w:unhideWhenUsed/>
    <w:rsid w:val="00870313"/>
    <w:pPr>
      <w:spacing w:before="100" w:beforeAutospacing="1" w:after="100" w:afterAutospacing="1"/>
    </w:pPr>
  </w:style>
  <w:style w:type="paragraph" w:styleId="Encabezado">
    <w:name w:val="header"/>
    <w:basedOn w:val="Normal"/>
    <w:link w:val="EncabezadoCar"/>
    <w:uiPriority w:val="99"/>
    <w:unhideWhenUsed/>
    <w:rsid w:val="0071497D"/>
    <w:pPr>
      <w:tabs>
        <w:tab w:val="center" w:pos="4252"/>
        <w:tab w:val="right" w:pos="8504"/>
      </w:tabs>
    </w:pPr>
  </w:style>
  <w:style w:type="character" w:customStyle="1" w:styleId="EncabezadoCar">
    <w:name w:val="Encabezado Car"/>
    <w:basedOn w:val="Fuentedeprrafopredeter"/>
    <w:link w:val="Encabezado"/>
    <w:uiPriority w:val="99"/>
    <w:rsid w:val="0071497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1497D"/>
    <w:pPr>
      <w:tabs>
        <w:tab w:val="center" w:pos="4252"/>
        <w:tab w:val="right" w:pos="8504"/>
      </w:tabs>
    </w:pPr>
  </w:style>
  <w:style w:type="character" w:customStyle="1" w:styleId="PiedepginaCar">
    <w:name w:val="Pie de página Car"/>
    <w:basedOn w:val="Fuentedeprrafopredeter"/>
    <w:link w:val="Piedepgina"/>
    <w:uiPriority w:val="99"/>
    <w:rsid w:val="0071497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3">
      <w:bodyDiv w:val="1"/>
      <w:marLeft w:val="0"/>
      <w:marRight w:val="0"/>
      <w:marTop w:val="0"/>
      <w:marBottom w:val="0"/>
      <w:divBdr>
        <w:top w:val="none" w:sz="0" w:space="0" w:color="auto"/>
        <w:left w:val="none" w:sz="0" w:space="0" w:color="auto"/>
        <w:bottom w:val="none" w:sz="0" w:space="0" w:color="auto"/>
        <w:right w:val="none" w:sz="0" w:space="0" w:color="auto"/>
      </w:divBdr>
    </w:div>
    <w:div w:id="8024174">
      <w:bodyDiv w:val="1"/>
      <w:marLeft w:val="0"/>
      <w:marRight w:val="0"/>
      <w:marTop w:val="0"/>
      <w:marBottom w:val="0"/>
      <w:divBdr>
        <w:top w:val="none" w:sz="0" w:space="0" w:color="auto"/>
        <w:left w:val="none" w:sz="0" w:space="0" w:color="auto"/>
        <w:bottom w:val="none" w:sz="0" w:space="0" w:color="auto"/>
        <w:right w:val="none" w:sz="0" w:space="0" w:color="auto"/>
      </w:divBdr>
    </w:div>
    <w:div w:id="7453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7F1D-A169-47DB-B968-22BD509B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9202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Díaz</dc:creator>
  <cp:lastModifiedBy>Yolanda</cp:lastModifiedBy>
  <cp:revision>2</cp:revision>
  <dcterms:created xsi:type="dcterms:W3CDTF">2020-03-31T05:53:00Z</dcterms:created>
  <dcterms:modified xsi:type="dcterms:W3CDTF">2020-03-31T05:53:00Z</dcterms:modified>
</cp:coreProperties>
</file>